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4D02" w14:textId="77777777" w:rsidR="00C8693A" w:rsidRDefault="00C8693A" w:rsidP="00C8693A">
      <w:pPr>
        <w:pStyle w:val="Heading1"/>
        <w:spacing w:line="360" w:lineRule="auto"/>
        <w:rPr>
          <w:rFonts w:ascii="Euphemia UCAS" w:eastAsia="Times" w:hAnsi="Euphemia UCAS" w:cs="Euphemia UCAS"/>
          <w:bCs w:val="0"/>
          <w:color w:val="000000"/>
          <w:u w:val="single"/>
          <w:lang w:val="en-GB"/>
        </w:rPr>
      </w:pPr>
    </w:p>
    <w:p w14:paraId="07B61860" w14:textId="574E10AE" w:rsidR="00857644" w:rsidRPr="00220715" w:rsidRDefault="001E76F6" w:rsidP="00857644">
      <w:pPr>
        <w:pStyle w:val="Heading1"/>
        <w:spacing w:before="0" w:line="276" w:lineRule="auto"/>
        <w:jc w:val="center"/>
        <w:rPr>
          <w:rFonts w:ascii="Times New Roman" w:eastAsia="Times New Roman" w:hAnsi="Times New Roman" w:cs="Times New Roman"/>
          <w:b w:val="0"/>
          <w:bCs w:val="0"/>
          <w:color w:val="auto"/>
          <w:sz w:val="22"/>
          <w:szCs w:val="22"/>
          <w:lang w:val="en-US"/>
        </w:rPr>
      </w:pPr>
      <w:r w:rsidRPr="00857644">
        <w:rPr>
          <w:rFonts w:ascii="Times New Roman" w:hAnsi="Times New Roman" w:cs="Times New Roman"/>
          <w:b w:val="0"/>
          <w:color w:val="auto"/>
        </w:rPr>
        <w:t>EBF YOUTH AND</w:t>
      </w:r>
      <w:r w:rsidR="007F27F3" w:rsidRPr="00857644">
        <w:rPr>
          <w:rFonts w:ascii="Times New Roman" w:hAnsi="Times New Roman" w:cs="Times New Roman"/>
          <w:b w:val="0"/>
          <w:color w:val="auto"/>
        </w:rPr>
        <w:t xml:space="preserve"> CHILDREN WORKERS CONFERENCE</w:t>
      </w:r>
      <w:r w:rsidRPr="00857644">
        <w:rPr>
          <w:rFonts w:ascii="Times New Roman" w:hAnsi="Times New Roman" w:cs="Times New Roman"/>
          <w:b w:val="0"/>
          <w:color w:val="auto"/>
        </w:rPr>
        <w:br/>
      </w:r>
      <w:r w:rsidR="00B2163F" w:rsidRPr="00C45845">
        <w:rPr>
          <w:rFonts w:ascii="Times New Roman" w:eastAsia="Times New Roman" w:hAnsi="Times New Roman" w:cs="Times New Roman"/>
          <w:b w:val="0"/>
          <w:bCs w:val="0"/>
          <w:color w:val="auto"/>
          <w:sz w:val="22"/>
          <w:szCs w:val="22"/>
          <w:lang w:val="en-GB"/>
        </w:rPr>
        <w:t>January</w:t>
      </w:r>
      <w:r w:rsidR="00EF41D0" w:rsidRPr="00C45845">
        <w:rPr>
          <w:rFonts w:ascii="Times New Roman" w:eastAsia="Times New Roman" w:hAnsi="Times New Roman" w:cs="Times New Roman"/>
          <w:b w:val="0"/>
          <w:bCs w:val="0"/>
          <w:color w:val="auto"/>
          <w:sz w:val="22"/>
          <w:szCs w:val="22"/>
          <w:lang w:val="en-GB"/>
        </w:rPr>
        <w:t xml:space="preserve"> </w:t>
      </w:r>
      <w:r w:rsidR="00F7505E">
        <w:rPr>
          <w:rFonts w:ascii="Times New Roman" w:eastAsia="Times New Roman" w:hAnsi="Times New Roman" w:cs="Times New Roman"/>
          <w:b w:val="0"/>
          <w:bCs w:val="0"/>
          <w:color w:val="auto"/>
          <w:sz w:val="22"/>
          <w:szCs w:val="22"/>
          <w:lang w:val="en-GB"/>
        </w:rPr>
        <w:t>16-20</w:t>
      </w:r>
      <w:r w:rsidR="00EF41D0" w:rsidRPr="00C45845">
        <w:rPr>
          <w:rFonts w:ascii="Times New Roman" w:eastAsia="Times New Roman" w:hAnsi="Times New Roman" w:cs="Times New Roman"/>
          <w:b w:val="0"/>
          <w:bCs w:val="0"/>
          <w:color w:val="auto"/>
          <w:sz w:val="22"/>
          <w:szCs w:val="22"/>
          <w:lang w:val="en-GB"/>
        </w:rPr>
        <w:t>, 20</w:t>
      </w:r>
      <w:r w:rsidR="00F7505E">
        <w:rPr>
          <w:rFonts w:ascii="Times New Roman" w:eastAsia="Times New Roman" w:hAnsi="Times New Roman" w:cs="Times New Roman"/>
          <w:b w:val="0"/>
          <w:bCs w:val="0"/>
          <w:color w:val="auto"/>
          <w:sz w:val="22"/>
          <w:szCs w:val="22"/>
          <w:lang w:val="en-GB"/>
        </w:rPr>
        <w:t>20</w:t>
      </w:r>
    </w:p>
    <w:p w14:paraId="6FD1DBC3" w14:textId="071A4631" w:rsidR="001E76F6" w:rsidRPr="00857644" w:rsidRDefault="00F7505E" w:rsidP="00857644">
      <w:pPr>
        <w:pStyle w:val="Heading1"/>
        <w:spacing w:before="0" w:line="276" w:lineRule="auto"/>
        <w:jc w:val="center"/>
        <w:rPr>
          <w:rFonts w:ascii="Times New Roman" w:eastAsia="Times New Roman" w:hAnsi="Times New Roman" w:cs="Times New Roman"/>
          <w:b w:val="0"/>
          <w:bCs w:val="0"/>
          <w:color w:val="auto"/>
          <w:sz w:val="22"/>
          <w:szCs w:val="22"/>
          <w:lang w:val="en-GB"/>
        </w:rPr>
      </w:pPr>
      <w:r>
        <w:rPr>
          <w:rFonts w:ascii="Times New Roman" w:eastAsia="Times New Roman" w:hAnsi="Times New Roman" w:cs="Times New Roman"/>
          <w:b w:val="0"/>
          <w:bCs w:val="0"/>
          <w:color w:val="auto"/>
          <w:sz w:val="24"/>
          <w:szCs w:val="20"/>
          <w:lang w:val="en-US"/>
        </w:rPr>
        <w:t>Tallinn, Estonia</w:t>
      </w:r>
    </w:p>
    <w:p w14:paraId="60E8AD37" w14:textId="77777777" w:rsidR="001E76F6" w:rsidRPr="00857644" w:rsidRDefault="001E76F6" w:rsidP="00C8693A">
      <w:pPr>
        <w:spacing w:line="360" w:lineRule="auto"/>
        <w:rPr>
          <w:rFonts w:ascii="Times New Roman" w:hAnsi="Times New Roman"/>
          <w:color w:val="660066"/>
          <w:sz w:val="22"/>
          <w:szCs w:val="22"/>
          <w:u w:val="single"/>
          <w:lang w:val="en-GB"/>
        </w:rPr>
      </w:pPr>
    </w:p>
    <w:p w14:paraId="58CF67CA" w14:textId="60DE4EAC" w:rsidR="00046D13" w:rsidRDefault="00046D13" w:rsidP="00BC6FAF">
      <w:pPr>
        <w:spacing w:line="360" w:lineRule="auto"/>
        <w:jc w:val="center"/>
        <w:rPr>
          <w:rFonts w:ascii="Times New Roman" w:hAnsi="Times New Roman"/>
          <w:color w:val="1F497D" w:themeColor="text2"/>
          <w:sz w:val="32"/>
          <w:szCs w:val="32"/>
          <w:u w:val="single"/>
          <w:lang w:val="en-GB"/>
        </w:rPr>
      </w:pPr>
      <w:r>
        <w:rPr>
          <w:rFonts w:ascii="Times New Roman" w:hAnsi="Times New Roman"/>
          <w:color w:val="1F497D" w:themeColor="text2"/>
          <w:sz w:val="32"/>
          <w:szCs w:val="32"/>
          <w:u w:val="single"/>
          <w:lang w:val="en-GB"/>
        </w:rPr>
        <w:t>Financial assistance</w:t>
      </w:r>
    </w:p>
    <w:p w14:paraId="4B7D0276" w14:textId="551F45E3" w:rsidR="00046D13" w:rsidRDefault="00046D13" w:rsidP="00BC6FAF">
      <w:pPr>
        <w:spacing w:line="360" w:lineRule="auto"/>
        <w:jc w:val="center"/>
        <w:rPr>
          <w:rFonts w:ascii="Times New Roman" w:hAnsi="Times New Roman"/>
          <w:color w:val="1F497D" w:themeColor="text2"/>
          <w:sz w:val="32"/>
          <w:szCs w:val="32"/>
          <w:u w:val="single"/>
          <w:lang w:val="en-GB"/>
        </w:rPr>
      </w:pPr>
      <w:r>
        <w:rPr>
          <w:rFonts w:ascii="Times New Roman" w:hAnsi="Times New Roman"/>
          <w:color w:val="1F497D" w:themeColor="text2"/>
          <w:sz w:val="32"/>
          <w:szCs w:val="32"/>
          <w:u w:val="single"/>
          <w:lang w:val="en-GB"/>
        </w:rPr>
        <w:t>Application form</w:t>
      </w:r>
      <w:bookmarkStart w:id="0" w:name="_GoBack"/>
      <w:bookmarkEnd w:id="0"/>
    </w:p>
    <w:p w14:paraId="77C1CCE4" w14:textId="77777777" w:rsidR="00046D13" w:rsidRDefault="00046D13" w:rsidP="00BC6FAF">
      <w:pPr>
        <w:spacing w:line="360" w:lineRule="auto"/>
        <w:jc w:val="center"/>
        <w:rPr>
          <w:rFonts w:ascii="Times New Roman" w:hAnsi="Times New Roman"/>
          <w:color w:val="000000"/>
          <w:sz w:val="18"/>
          <w:szCs w:val="18"/>
          <w:lang w:val="en-GB"/>
        </w:rPr>
      </w:pPr>
    </w:p>
    <w:p w14:paraId="09098787" w14:textId="13DF475F" w:rsidR="00BC6FAF" w:rsidRPr="00857644" w:rsidRDefault="00BC6FAF" w:rsidP="00BC6FAF">
      <w:pPr>
        <w:spacing w:line="360" w:lineRule="auto"/>
        <w:jc w:val="center"/>
        <w:rPr>
          <w:rFonts w:ascii="Times New Roman" w:hAnsi="Times New Roman"/>
          <w:color w:val="000000"/>
          <w:sz w:val="18"/>
          <w:szCs w:val="18"/>
          <w:lang w:val="en-GB"/>
        </w:rPr>
      </w:pPr>
      <w:r w:rsidRPr="00857644">
        <w:rPr>
          <w:rFonts w:ascii="Times New Roman" w:hAnsi="Times New Roman"/>
          <w:color w:val="000000"/>
          <w:sz w:val="18"/>
          <w:szCs w:val="18"/>
          <w:lang w:val="en-GB"/>
        </w:rPr>
        <w:t xml:space="preserve">(Before applying, please </w:t>
      </w:r>
      <w:r w:rsidR="006E13DC" w:rsidRPr="00857644">
        <w:rPr>
          <w:rFonts w:ascii="Times New Roman" w:hAnsi="Times New Roman"/>
          <w:color w:val="000000"/>
          <w:sz w:val="18"/>
          <w:szCs w:val="18"/>
          <w:lang w:val="en-GB"/>
        </w:rPr>
        <w:t xml:space="preserve">carefully </w:t>
      </w:r>
      <w:r w:rsidRPr="00857644">
        <w:rPr>
          <w:rFonts w:ascii="Times New Roman" w:hAnsi="Times New Roman"/>
          <w:color w:val="000000"/>
          <w:sz w:val="18"/>
          <w:szCs w:val="18"/>
          <w:lang w:val="en-GB"/>
        </w:rPr>
        <w:t xml:space="preserve">review the </w:t>
      </w:r>
      <w:r w:rsidR="00B0473B">
        <w:rPr>
          <w:rFonts w:ascii="Times New Roman" w:hAnsi="Times New Roman"/>
          <w:color w:val="000000"/>
          <w:sz w:val="18"/>
          <w:szCs w:val="18"/>
          <w:lang w:val="en-GB"/>
        </w:rPr>
        <w:t xml:space="preserve">conditions of financial </w:t>
      </w:r>
      <w:r w:rsidRPr="00857644">
        <w:rPr>
          <w:rFonts w:ascii="Times New Roman" w:hAnsi="Times New Roman"/>
          <w:color w:val="000000"/>
          <w:sz w:val="18"/>
          <w:szCs w:val="18"/>
          <w:lang w:val="en-GB"/>
        </w:rPr>
        <w:t>support)</w:t>
      </w:r>
    </w:p>
    <w:p w14:paraId="4DA0FD1D" w14:textId="77777777" w:rsidR="00BC6FAF" w:rsidRPr="00857644" w:rsidRDefault="00BC6FAF" w:rsidP="00BC6FAF">
      <w:pPr>
        <w:spacing w:line="360" w:lineRule="auto"/>
        <w:jc w:val="center"/>
        <w:rPr>
          <w:rFonts w:ascii="Times New Roman" w:hAnsi="Times New Roman"/>
          <w:color w:val="000000"/>
          <w:sz w:val="16"/>
          <w:szCs w:val="16"/>
          <w:lang w:val="en-GB"/>
        </w:rPr>
      </w:pPr>
    </w:p>
    <w:p w14:paraId="341B2EC8" w14:textId="77777777" w:rsidR="00BC6FAF" w:rsidRPr="00857644" w:rsidRDefault="00BC6FAF" w:rsidP="00BC6FAF">
      <w:pPr>
        <w:spacing w:line="360" w:lineRule="auto"/>
        <w:jc w:val="center"/>
        <w:rPr>
          <w:rFonts w:ascii="Times New Roman" w:hAnsi="Times New Roman"/>
          <w:color w:val="000000"/>
          <w:sz w:val="16"/>
          <w:szCs w:val="16"/>
          <w:lang w:val="en-GB"/>
        </w:rPr>
      </w:pPr>
    </w:p>
    <w:p w14:paraId="11DE820E" w14:textId="746C873F" w:rsidR="00BC6FAF" w:rsidRPr="00857644" w:rsidRDefault="009A5F86" w:rsidP="00BC6FAF">
      <w:pPr>
        <w:spacing w:line="360" w:lineRule="auto"/>
        <w:rPr>
          <w:rFonts w:ascii="Times New Roman" w:hAnsi="Times New Roman"/>
          <w:color w:val="000000"/>
          <w:sz w:val="22"/>
          <w:szCs w:val="22"/>
          <w:lang w:val="en-GB"/>
        </w:rPr>
      </w:pPr>
      <w:r w:rsidRPr="00857644">
        <w:rPr>
          <w:rFonts w:ascii="Times New Roman" w:hAnsi="Times New Roman"/>
          <w:color w:val="000000"/>
          <w:sz w:val="22"/>
          <w:szCs w:val="22"/>
          <w:lang w:val="en-GB"/>
        </w:rPr>
        <w:t xml:space="preserve">I would like to apply for </w:t>
      </w:r>
      <w:r w:rsidR="00B60AD5" w:rsidRPr="00B60AD5">
        <w:rPr>
          <w:rFonts w:ascii="Times New Roman" w:hAnsi="Times New Roman"/>
          <w:sz w:val="22"/>
          <w:szCs w:val="22"/>
          <w:lang w:val="en-GB"/>
        </w:rPr>
        <w:t>financial a</w:t>
      </w:r>
      <w:r w:rsidR="00046D13">
        <w:rPr>
          <w:rFonts w:ascii="Times New Roman" w:hAnsi="Times New Roman"/>
          <w:sz w:val="22"/>
          <w:szCs w:val="22"/>
          <w:lang w:val="en-GB"/>
        </w:rPr>
        <w:t>ssistance</w:t>
      </w:r>
      <w:r w:rsidR="00B60AD5">
        <w:rPr>
          <w:rFonts w:ascii="Times New Roman" w:hAnsi="Times New Roman"/>
          <w:i/>
          <w:sz w:val="22"/>
          <w:szCs w:val="22"/>
          <w:lang w:val="en-GB"/>
        </w:rPr>
        <w:t xml:space="preserve"> </w:t>
      </w:r>
      <w:r w:rsidR="00F92D0F" w:rsidRPr="00857644">
        <w:rPr>
          <w:rFonts w:ascii="Times New Roman" w:hAnsi="Times New Roman"/>
          <w:color w:val="000000"/>
          <w:sz w:val="22"/>
          <w:szCs w:val="22"/>
          <w:lang w:val="en-GB"/>
        </w:rPr>
        <w:t>for</w:t>
      </w:r>
      <w:r w:rsidR="00046D13">
        <w:rPr>
          <w:rFonts w:ascii="Times New Roman" w:hAnsi="Times New Roman"/>
          <w:color w:val="000000"/>
          <w:sz w:val="22"/>
          <w:szCs w:val="22"/>
          <w:lang w:val="en-GB"/>
        </w:rPr>
        <w:t xml:space="preserve"> attending</w:t>
      </w:r>
      <w:r w:rsidR="00F92D0F" w:rsidRPr="00857644">
        <w:rPr>
          <w:rFonts w:ascii="Times New Roman" w:hAnsi="Times New Roman"/>
          <w:color w:val="000000"/>
          <w:sz w:val="22"/>
          <w:szCs w:val="22"/>
          <w:lang w:val="en-GB"/>
        </w:rPr>
        <w:t xml:space="preserve"> the </w:t>
      </w:r>
      <w:r w:rsidR="00B11AB6" w:rsidRPr="00857644">
        <w:rPr>
          <w:rFonts w:ascii="Times New Roman" w:hAnsi="Times New Roman"/>
          <w:color w:val="000000"/>
          <w:sz w:val="22"/>
          <w:szCs w:val="22"/>
          <w:lang w:val="en-GB"/>
        </w:rPr>
        <w:t xml:space="preserve">EBF </w:t>
      </w:r>
      <w:r w:rsidRPr="00857644">
        <w:rPr>
          <w:rFonts w:ascii="Times New Roman" w:hAnsi="Times New Roman"/>
          <w:color w:val="000000"/>
          <w:sz w:val="22"/>
          <w:szCs w:val="22"/>
          <w:lang w:val="en-GB"/>
        </w:rPr>
        <w:t xml:space="preserve">Youth </w:t>
      </w:r>
      <w:r w:rsidR="00B11AB6" w:rsidRPr="00857644">
        <w:rPr>
          <w:rFonts w:ascii="Times New Roman" w:hAnsi="Times New Roman"/>
          <w:color w:val="000000"/>
          <w:sz w:val="22"/>
          <w:szCs w:val="22"/>
          <w:lang w:val="en-GB"/>
        </w:rPr>
        <w:t>&amp; Children Worker</w:t>
      </w:r>
      <w:r w:rsidRPr="00857644">
        <w:rPr>
          <w:rFonts w:ascii="Times New Roman" w:hAnsi="Times New Roman"/>
          <w:color w:val="000000"/>
          <w:sz w:val="22"/>
          <w:szCs w:val="22"/>
          <w:lang w:val="en-GB"/>
        </w:rPr>
        <w:t xml:space="preserve">s Conference, </w:t>
      </w:r>
      <w:r w:rsidR="00F7505E">
        <w:rPr>
          <w:rFonts w:ascii="Times New Roman" w:hAnsi="Times New Roman"/>
          <w:color w:val="000000"/>
          <w:sz w:val="22"/>
          <w:szCs w:val="22"/>
          <w:lang w:val="en-GB"/>
        </w:rPr>
        <w:t>16</w:t>
      </w:r>
      <w:r w:rsidR="00B60AD5" w:rsidRPr="00B60AD5">
        <w:rPr>
          <w:rFonts w:ascii="Times New Roman" w:hAnsi="Times New Roman"/>
          <w:color w:val="000000"/>
          <w:sz w:val="22"/>
          <w:szCs w:val="22"/>
          <w:lang w:val="en-GB"/>
        </w:rPr>
        <w:t>-2</w:t>
      </w:r>
      <w:r w:rsidR="00F7505E">
        <w:rPr>
          <w:rFonts w:ascii="Times New Roman" w:hAnsi="Times New Roman"/>
          <w:color w:val="000000"/>
          <w:sz w:val="22"/>
          <w:szCs w:val="22"/>
          <w:lang w:val="en-GB"/>
        </w:rPr>
        <w:t>0</w:t>
      </w:r>
      <w:r w:rsidR="00B60AD5" w:rsidRPr="00B60AD5">
        <w:rPr>
          <w:rFonts w:ascii="Times New Roman" w:hAnsi="Times New Roman"/>
          <w:color w:val="000000"/>
          <w:sz w:val="22"/>
          <w:szCs w:val="22"/>
          <w:lang w:val="en-GB"/>
        </w:rPr>
        <w:t xml:space="preserve"> </w:t>
      </w:r>
      <w:proofErr w:type="gramStart"/>
      <w:r w:rsidR="00B2163F" w:rsidRPr="00B60AD5">
        <w:rPr>
          <w:rFonts w:ascii="Times New Roman" w:hAnsi="Times New Roman"/>
          <w:color w:val="000000"/>
          <w:sz w:val="22"/>
          <w:szCs w:val="22"/>
          <w:lang w:val="en-GB"/>
        </w:rPr>
        <w:t>January</w:t>
      </w:r>
      <w:r w:rsidR="00687C61" w:rsidRPr="00B60AD5">
        <w:rPr>
          <w:rFonts w:ascii="Times New Roman" w:hAnsi="Times New Roman"/>
          <w:color w:val="000000"/>
          <w:sz w:val="22"/>
          <w:szCs w:val="22"/>
          <w:lang w:val="en-GB"/>
        </w:rPr>
        <w:t>,</w:t>
      </w:r>
      <w:proofErr w:type="gramEnd"/>
      <w:r w:rsidR="00857644" w:rsidRPr="00B60AD5">
        <w:rPr>
          <w:rFonts w:ascii="Times New Roman" w:hAnsi="Times New Roman"/>
          <w:color w:val="000000"/>
          <w:sz w:val="22"/>
          <w:szCs w:val="22"/>
          <w:lang w:val="en-GB"/>
        </w:rPr>
        <w:t xml:space="preserve"> 20</w:t>
      </w:r>
      <w:r w:rsidR="00F7505E">
        <w:rPr>
          <w:rFonts w:ascii="Times New Roman" w:hAnsi="Times New Roman"/>
          <w:color w:val="000000"/>
          <w:sz w:val="22"/>
          <w:szCs w:val="22"/>
          <w:lang w:val="en-GB"/>
        </w:rPr>
        <w:t>20</w:t>
      </w:r>
      <w:r w:rsidR="00857644" w:rsidRPr="00B60AD5">
        <w:rPr>
          <w:rFonts w:ascii="Times New Roman" w:hAnsi="Times New Roman"/>
          <w:color w:val="000000"/>
          <w:sz w:val="22"/>
          <w:szCs w:val="22"/>
          <w:lang w:val="en-GB"/>
        </w:rPr>
        <w:t xml:space="preserve"> in </w:t>
      </w:r>
      <w:r w:rsidR="00F7505E">
        <w:rPr>
          <w:rFonts w:ascii="Times New Roman" w:hAnsi="Times New Roman"/>
          <w:color w:val="000000"/>
          <w:sz w:val="22"/>
          <w:szCs w:val="22"/>
          <w:lang w:val="en-GB"/>
        </w:rPr>
        <w:t>Tallinn, Estonia</w:t>
      </w:r>
      <w:r w:rsidRPr="00B60AD5">
        <w:rPr>
          <w:rFonts w:ascii="Times New Roman" w:hAnsi="Times New Roman"/>
          <w:color w:val="000000"/>
          <w:sz w:val="22"/>
          <w:szCs w:val="22"/>
          <w:lang w:val="en-GB"/>
        </w:rPr>
        <w:t>.</w:t>
      </w:r>
    </w:p>
    <w:p w14:paraId="20300CEF" w14:textId="77777777" w:rsidR="00BC6FAF" w:rsidRPr="00857644" w:rsidRDefault="00BC6FAF" w:rsidP="00BC6FAF">
      <w:pPr>
        <w:spacing w:line="360" w:lineRule="auto"/>
        <w:rPr>
          <w:rFonts w:ascii="Times New Roman" w:hAnsi="Times New Roman"/>
          <w:color w:val="000000"/>
          <w:sz w:val="22"/>
          <w:szCs w:val="22"/>
          <w:lang w:val="en-GB"/>
        </w:rPr>
      </w:pPr>
    </w:p>
    <w:p w14:paraId="6E6CE8FD" w14:textId="77777777" w:rsidR="009A5F86" w:rsidRPr="00857644" w:rsidRDefault="009A5F86" w:rsidP="00BC6FAF">
      <w:pPr>
        <w:spacing w:line="360" w:lineRule="auto"/>
        <w:jc w:val="both"/>
        <w:rPr>
          <w:rFonts w:ascii="Times New Roman" w:hAnsi="Times New Roman"/>
          <w:color w:val="000000"/>
          <w:sz w:val="22"/>
          <w:szCs w:val="22"/>
          <w:lang w:val="en-GB"/>
        </w:rPr>
      </w:pPr>
      <w:r w:rsidRPr="00857644">
        <w:rPr>
          <w:rFonts w:ascii="Times New Roman" w:hAnsi="Times New Roman"/>
          <w:b/>
          <w:color w:val="000000"/>
          <w:sz w:val="22"/>
          <w:szCs w:val="22"/>
          <w:lang w:val="en-GB"/>
        </w:rPr>
        <w:t xml:space="preserve">NAME: </w:t>
      </w:r>
      <w:r w:rsidRPr="00857644">
        <w:rPr>
          <w:rFonts w:ascii="Times New Roman" w:hAnsi="Times New Roman"/>
          <w:color w:val="000000"/>
          <w:sz w:val="22"/>
          <w:szCs w:val="22"/>
          <w:lang w:val="en-GB"/>
        </w:rPr>
        <w:t>..............................................................................................................</w:t>
      </w:r>
      <w:r w:rsidR="00857644">
        <w:rPr>
          <w:rFonts w:ascii="Times New Roman" w:hAnsi="Times New Roman"/>
          <w:color w:val="000000"/>
          <w:sz w:val="22"/>
          <w:szCs w:val="22"/>
          <w:lang w:val="en-GB"/>
        </w:rPr>
        <w:t>........................</w:t>
      </w:r>
      <w:r w:rsidR="001E76F6" w:rsidRPr="00857644">
        <w:rPr>
          <w:rFonts w:ascii="Times New Roman" w:hAnsi="Times New Roman"/>
          <w:color w:val="000000"/>
          <w:sz w:val="22"/>
          <w:szCs w:val="22"/>
          <w:lang w:val="en-GB"/>
        </w:rPr>
        <w:t>...............................................</w:t>
      </w:r>
    </w:p>
    <w:p w14:paraId="63332CA4" w14:textId="77777777" w:rsidR="009A5F86" w:rsidRPr="00857644" w:rsidRDefault="009A5F86" w:rsidP="00BC6FAF">
      <w:pPr>
        <w:spacing w:line="360" w:lineRule="auto"/>
        <w:jc w:val="both"/>
        <w:rPr>
          <w:rFonts w:ascii="Times New Roman" w:hAnsi="Times New Roman"/>
          <w:color w:val="000000"/>
          <w:sz w:val="22"/>
          <w:szCs w:val="22"/>
          <w:lang w:val="en-GB"/>
        </w:rPr>
      </w:pPr>
      <w:r w:rsidRPr="00857644">
        <w:rPr>
          <w:rFonts w:ascii="Times New Roman" w:hAnsi="Times New Roman"/>
          <w:b/>
          <w:color w:val="000000"/>
          <w:sz w:val="22"/>
          <w:szCs w:val="22"/>
          <w:lang w:val="en-GB"/>
        </w:rPr>
        <w:t>ADDRESS:</w:t>
      </w:r>
      <w:r w:rsidR="00BC6FAF" w:rsidRPr="00857644">
        <w:rPr>
          <w:rFonts w:ascii="Times New Roman" w:hAnsi="Times New Roman"/>
          <w:color w:val="000000"/>
          <w:sz w:val="22"/>
          <w:szCs w:val="22"/>
          <w:lang w:val="en-GB"/>
        </w:rPr>
        <w:t xml:space="preserve"> </w:t>
      </w:r>
      <w:r w:rsidRPr="00857644">
        <w:rPr>
          <w:rFonts w:ascii="Times New Roman" w:hAnsi="Times New Roman"/>
          <w:color w:val="000000"/>
          <w:sz w:val="22"/>
          <w:szCs w:val="22"/>
          <w:lang w:val="en-GB"/>
        </w:rPr>
        <w:t>............................................................................................................</w:t>
      </w:r>
      <w:r w:rsidR="00BC6FAF" w:rsidRPr="00857644">
        <w:rPr>
          <w:rFonts w:ascii="Times New Roman" w:hAnsi="Times New Roman"/>
          <w:color w:val="000000"/>
          <w:sz w:val="22"/>
          <w:szCs w:val="22"/>
          <w:lang w:val="en-GB"/>
        </w:rPr>
        <w:t>......................</w:t>
      </w:r>
      <w:r w:rsidR="001E76F6" w:rsidRPr="00857644">
        <w:rPr>
          <w:rFonts w:ascii="Times New Roman" w:hAnsi="Times New Roman"/>
          <w:color w:val="000000"/>
          <w:sz w:val="22"/>
          <w:szCs w:val="22"/>
          <w:lang w:val="en-GB"/>
        </w:rPr>
        <w:t>......</w:t>
      </w:r>
      <w:r w:rsidR="00857644">
        <w:rPr>
          <w:rFonts w:ascii="Times New Roman" w:hAnsi="Times New Roman"/>
          <w:color w:val="000000"/>
          <w:sz w:val="22"/>
          <w:szCs w:val="22"/>
          <w:lang w:val="en-GB"/>
        </w:rPr>
        <w:t>...</w:t>
      </w:r>
      <w:r w:rsidR="00BC6FAF" w:rsidRPr="00857644">
        <w:rPr>
          <w:rFonts w:ascii="Times New Roman" w:hAnsi="Times New Roman"/>
          <w:color w:val="000000"/>
          <w:sz w:val="22"/>
          <w:szCs w:val="22"/>
          <w:lang w:val="en-GB"/>
        </w:rPr>
        <w:t>.......</w:t>
      </w:r>
      <w:r w:rsidR="001E76F6" w:rsidRPr="00857644">
        <w:rPr>
          <w:rFonts w:ascii="Times New Roman" w:hAnsi="Times New Roman"/>
          <w:color w:val="000000"/>
          <w:sz w:val="22"/>
          <w:szCs w:val="22"/>
          <w:lang w:val="en-GB"/>
        </w:rPr>
        <w:t>...................................</w:t>
      </w:r>
    </w:p>
    <w:p w14:paraId="390C04AA" w14:textId="77777777" w:rsidR="00046D13" w:rsidRDefault="00046D13" w:rsidP="00CF381B">
      <w:pPr>
        <w:spacing w:line="360" w:lineRule="auto"/>
        <w:rPr>
          <w:rFonts w:ascii="Times New Roman" w:hAnsi="Times New Roman"/>
          <w:b/>
          <w:color w:val="000000"/>
          <w:sz w:val="22"/>
          <w:szCs w:val="22"/>
          <w:lang w:val="en-GB"/>
        </w:rPr>
      </w:pPr>
    </w:p>
    <w:p w14:paraId="3D447DCC" w14:textId="082CC847" w:rsidR="00BC6FAF" w:rsidRPr="00857644" w:rsidRDefault="009A5F86" w:rsidP="00CF381B">
      <w:pPr>
        <w:spacing w:line="360" w:lineRule="auto"/>
        <w:rPr>
          <w:rFonts w:ascii="Times New Roman" w:hAnsi="Times New Roman"/>
          <w:color w:val="000000"/>
          <w:sz w:val="22"/>
          <w:szCs w:val="22"/>
          <w:lang w:val="en-GB"/>
        </w:rPr>
      </w:pPr>
      <w:r w:rsidRPr="00857644">
        <w:rPr>
          <w:rFonts w:ascii="Times New Roman" w:hAnsi="Times New Roman"/>
          <w:b/>
          <w:color w:val="000000"/>
          <w:sz w:val="22"/>
          <w:szCs w:val="22"/>
          <w:lang w:val="en-GB"/>
        </w:rPr>
        <w:t>BAPTIST UNION</w:t>
      </w:r>
      <w:r w:rsidR="00046D13">
        <w:rPr>
          <w:rFonts w:ascii="Times New Roman" w:hAnsi="Times New Roman"/>
          <w:b/>
          <w:color w:val="000000"/>
          <w:sz w:val="22"/>
          <w:szCs w:val="22"/>
          <w:lang w:val="en-GB"/>
        </w:rPr>
        <w:t xml:space="preserve"> (country)</w:t>
      </w:r>
      <w:r w:rsidRPr="00857644">
        <w:rPr>
          <w:rFonts w:ascii="Times New Roman" w:hAnsi="Times New Roman"/>
          <w:b/>
          <w:color w:val="000000"/>
          <w:sz w:val="22"/>
          <w:szCs w:val="22"/>
          <w:lang w:val="en-GB"/>
        </w:rPr>
        <w:t xml:space="preserve">: </w:t>
      </w:r>
      <w:r w:rsidRPr="00857644">
        <w:rPr>
          <w:rFonts w:ascii="Times New Roman" w:hAnsi="Times New Roman"/>
          <w:color w:val="000000"/>
          <w:sz w:val="22"/>
          <w:szCs w:val="22"/>
          <w:lang w:val="en-GB"/>
        </w:rPr>
        <w:t>.........................</w:t>
      </w:r>
      <w:r w:rsidR="00BC6FAF" w:rsidRPr="00857644">
        <w:rPr>
          <w:rFonts w:ascii="Times New Roman" w:hAnsi="Times New Roman"/>
          <w:color w:val="000000"/>
          <w:sz w:val="22"/>
          <w:szCs w:val="22"/>
          <w:lang w:val="en-GB"/>
        </w:rPr>
        <w:t>...........................................................</w:t>
      </w:r>
    </w:p>
    <w:p w14:paraId="079ADC5F" w14:textId="77777777" w:rsidR="00BC6FAF" w:rsidRPr="00857644" w:rsidRDefault="00BC6FAF" w:rsidP="00BC6FAF">
      <w:pPr>
        <w:spacing w:line="360" w:lineRule="auto"/>
        <w:jc w:val="both"/>
        <w:rPr>
          <w:rFonts w:ascii="Times New Roman" w:hAnsi="Times New Roman"/>
          <w:color w:val="000000"/>
          <w:sz w:val="22"/>
          <w:szCs w:val="22"/>
          <w:lang w:val="en-GB"/>
        </w:rPr>
      </w:pPr>
    </w:p>
    <w:p w14:paraId="5B04D325" w14:textId="77777777" w:rsidR="00BC6FAF" w:rsidRPr="00857644" w:rsidRDefault="00BC6FAF" w:rsidP="00BC6FAF">
      <w:pPr>
        <w:spacing w:line="360" w:lineRule="auto"/>
        <w:jc w:val="both"/>
        <w:rPr>
          <w:rFonts w:ascii="Times New Roman" w:hAnsi="Times New Roman"/>
          <w:b/>
          <w:color w:val="000000"/>
          <w:sz w:val="22"/>
          <w:szCs w:val="22"/>
          <w:lang w:val="en-GB"/>
        </w:rPr>
      </w:pPr>
      <w:r w:rsidRPr="00857644">
        <w:rPr>
          <w:rFonts w:ascii="Times New Roman" w:hAnsi="Times New Roman"/>
          <w:b/>
          <w:color w:val="000000"/>
          <w:sz w:val="22"/>
          <w:szCs w:val="22"/>
          <w:lang w:val="en-GB"/>
        </w:rPr>
        <w:t xml:space="preserve">I apply for </w:t>
      </w:r>
      <w:r w:rsidR="00B60AD5">
        <w:rPr>
          <w:rFonts w:ascii="Times New Roman" w:hAnsi="Times New Roman"/>
          <w:b/>
          <w:color w:val="000000"/>
          <w:sz w:val="22"/>
          <w:szCs w:val="22"/>
          <w:lang w:val="en-GB"/>
        </w:rPr>
        <w:t>financial</w:t>
      </w:r>
      <w:r w:rsidRPr="00857644">
        <w:rPr>
          <w:rFonts w:ascii="Times New Roman" w:hAnsi="Times New Roman"/>
          <w:b/>
          <w:color w:val="000000"/>
          <w:sz w:val="22"/>
          <w:szCs w:val="22"/>
          <w:lang w:val="en-GB"/>
        </w:rPr>
        <w:t xml:space="preserve"> assistance</w:t>
      </w:r>
      <w:r w:rsidR="00857644">
        <w:rPr>
          <w:rFonts w:ascii="Times New Roman" w:hAnsi="Times New Roman"/>
          <w:b/>
          <w:color w:val="000000"/>
          <w:sz w:val="22"/>
          <w:szCs w:val="22"/>
          <w:lang w:val="en-GB"/>
        </w:rPr>
        <w:t xml:space="preserve"> in the</w:t>
      </w:r>
      <w:r w:rsidRPr="00857644">
        <w:rPr>
          <w:rFonts w:ascii="Times New Roman" w:hAnsi="Times New Roman"/>
          <w:b/>
          <w:color w:val="000000"/>
          <w:sz w:val="22"/>
          <w:szCs w:val="22"/>
          <w:lang w:val="en-GB"/>
        </w:rPr>
        <w:t xml:space="preserve"> amount of </w:t>
      </w:r>
      <w:r w:rsidRPr="00857644">
        <w:rPr>
          <w:rFonts w:ascii="Times New Roman" w:hAnsi="Times New Roman"/>
          <w:color w:val="000000"/>
          <w:sz w:val="22"/>
          <w:szCs w:val="22"/>
          <w:lang w:val="en-GB"/>
        </w:rPr>
        <w:t xml:space="preserve">……………… </w:t>
      </w:r>
      <w:r w:rsidRPr="00857644">
        <w:rPr>
          <w:rFonts w:ascii="Times New Roman" w:hAnsi="Times New Roman"/>
          <w:b/>
          <w:color w:val="000000"/>
          <w:sz w:val="22"/>
          <w:szCs w:val="22"/>
          <w:lang w:val="en-GB"/>
        </w:rPr>
        <w:t>EUR.</w:t>
      </w:r>
      <w:r w:rsidRPr="00857644">
        <w:rPr>
          <w:rFonts w:ascii="Times New Roman" w:hAnsi="Times New Roman"/>
          <w:b/>
          <w:color w:val="000000"/>
          <w:sz w:val="22"/>
          <w:szCs w:val="22"/>
          <w:lang w:val="en-GB"/>
        </w:rPr>
        <w:tab/>
        <w:t xml:space="preserve"> </w:t>
      </w:r>
    </w:p>
    <w:p w14:paraId="632519D7" w14:textId="77777777" w:rsidR="00BC6FAF" w:rsidRPr="00857644" w:rsidRDefault="00E96191" w:rsidP="00BC6FAF">
      <w:pPr>
        <w:spacing w:line="360" w:lineRule="auto"/>
        <w:jc w:val="both"/>
        <w:rPr>
          <w:rFonts w:ascii="Times New Roman" w:hAnsi="Times New Roman"/>
          <w:color w:val="000000"/>
          <w:sz w:val="22"/>
          <w:szCs w:val="22"/>
          <w:lang w:val="en-GB"/>
        </w:rPr>
      </w:pPr>
      <w:r w:rsidRPr="00857644">
        <w:rPr>
          <w:rFonts w:ascii="Times New Roman" w:hAnsi="Times New Roman"/>
          <w:color w:val="000000"/>
          <w:sz w:val="22"/>
          <w:szCs w:val="22"/>
          <w:lang w:val="en-GB"/>
        </w:rPr>
        <w:t>(</w:t>
      </w:r>
      <w:r w:rsidR="00BC6FAF" w:rsidRPr="00857644">
        <w:rPr>
          <w:rFonts w:ascii="Times New Roman" w:hAnsi="Times New Roman"/>
          <w:color w:val="000000"/>
          <w:sz w:val="22"/>
          <w:szCs w:val="22"/>
          <w:lang w:val="en-GB"/>
        </w:rPr>
        <w:t>Please, specify how this assistance will be used.</w:t>
      </w:r>
      <w:r w:rsidR="00EF41D0">
        <w:rPr>
          <w:rFonts w:ascii="Times New Roman" w:hAnsi="Times New Roman"/>
          <w:color w:val="000000"/>
          <w:sz w:val="22"/>
          <w:szCs w:val="22"/>
          <w:lang w:val="en-GB"/>
        </w:rPr>
        <w:t>)</w:t>
      </w:r>
    </w:p>
    <w:p w14:paraId="215D406C" w14:textId="77777777" w:rsidR="00BC6FAF" w:rsidRPr="00857644" w:rsidRDefault="00BC6FAF" w:rsidP="00BC6FAF">
      <w:pPr>
        <w:numPr>
          <w:ilvl w:val="0"/>
          <w:numId w:val="5"/>
        </w:numPr>
        <w:spacing w:line="360" w:lineRule="auto"/>
        <w:jc w:val="both"/>
        <w:rPr>
          <w:rFonts w:ascii="Times New Roman" w:hAnsi="Times New Roman"/>
          <w:color w:val="000000"/>
          <w:sz w:val="22"/>
          <w:szCs w:val="22"/>
          <w:lang w:val="en-GB"/>
        </w:rPr>
      </w:pPr>
      <w:r w:rsidRPr="00857644">
        <w:rPr>
          <w:rFonts w:ascii="Times New Roman" w:hAnsi="Times New Roman"/>
          <w:color w:val="000000"/>
          <w:sz w:val="22"/>
          <w:szCs w:val="22"/>
          <w:lang w:val="en-GB"/>
        </w:rPr>
        <w:t>Travel expenses…………………..EUR</w:t>
      </w:r>
      <w:r w:rsidRPr="00857644">
        <w:rPr>
          <w:rFonts w:ascii="Times New Roman" w:hAnsi="Times New Roman"/>
          <w:color w:val="000000"/>
          <w:sz w:val="22"/>
          <w:szCs w:val="22"/>
          <w:lang w:val="en-GB"/>
        </w:rPr>
        <w:tab/>
      </w:r>
      <w:r w:rsidRPr="00857644">
        <w:rPr>
          <w:rFonts w:ascii="Times New Roman" w:hAnsi="Times New Roman"/>
          <w:color w:val="000000"/>
          <w:sz w:val="22"/>
          <w:szCs w:val="22"/>
          <w:lang w:val="en-GB"/>
        </w:rPr>
        <w:tab/>
      </w:r>
      <w:r w:rsidRPr="00857644">
        <w:rPr>
          <w:rFonts w:ascii="Times New Roman" w:hAnsi="Times New Roman"/>
          <w:b/>
          <w:color w:val="000000"/>
          <w:sz w:val="22"/>
          <w:szCs w:val="22"/>
          <w:u w:val="single"/>
          <w:lang w:val="en-GB"/>
        </w:rPr>
        <w:t>OR</w:t>
      </w:r>
      <w:r w:rsidRPr="00857644">
        <w:rPr>
          <w:rFonts w:ascii="Times New Roman" w:hAnsi="Times New Roman"/>
          <w:color w:val="000000"/>
          <w:sz w:val="22"/>
          <w:szCs w:val="22"/>
          <w:lang w:val="en-GB"/>
        </w:rPr>
        <w:t xml:space="preserve"> </w:t>
      </w:r>
    </w:p>
    <w:p w14:paraId="117D379E" w14:textId="77777777" w:rsidR="00BC6FAF" w:rsidRPr="00857644" w:rsidRDefault="00BC6FAF" w:rsidP="00BC6FAF">
      <w:pPr>
        <w:numPr>
          <w:ilvl w:val="0"/>
          <w:numId w:val="5"/>
        </w:numPr>
        <w:spacing w:line="360" w:lineRule="auto"/>
        <w:jc w:val="both"/>
        <w:rPr>
          <w:rFonts w:ascii="Times New Roman" w:hAnsi="Times New Roman"/>
          <w:color w:val="000000"/>
          <w:sz w:val="22"/>
          <w:szCs w:val="22"/>
          <w:lang w:val="en-GB"/>
        </w:rPr>
      </w:pPr>
      <w:r w:rsidRPr="00857644">
        <w:rPr>
          <w:rFonts w:ascii="Times New Roman" w:hAnsi="Times New Roman"/>
          <w:color w:val="000000"/>
          <w:sz w:val="22"/>
          <w:szCs w:val="22"/>
          <w:lang w:val="en-GB"/>
        </w:rPr>
        <w:t xml:space="preserve">Conference fee……………………EUR.    </w:t>
      </w:r>
    </w:p>
    <w:p w14:paraId="0BCB6DB6" w14:textId="77777777" w:rsidR="00BC6FAF" w:rsidRPr="00857644" w:rsidRDefault="00BC6FAF" w:rsidP="00BC6FAF">
      <w:pPr>
        <w:spacing w:line="360" w:lineRule="auto"/>
        <w:jc w:val="both"/>
        <w:rPr>
          <w:rFonts w:ascii="Times New Roman" w:hAnsi="Times New Roman"/>
          <w:color w:val="000000"/>
          <w:sz w:val="22"/>
          <w:szCs w:val="22"/>
          <w:lang w:val="en-GB"/>
        </w:rPr>
      </w:pPr>
    </w:p>
    <w:p w14:paraId="163C9345" w14:textId="77777777" w:rsidR="00BC6FAF" w:rsidRPr="00857644" w:rsidRDefault="00BC6FAF" w:rsidP="00BC6FAF">
      <w:pPr>
        <w:spacing w:line="360" w:lineRule="auto"/>
        <w:jc w:val="both"/>
        <w:rPr>
          <w:rFonts w:ascii="Times New Roman" w:hAnsi="Times New Roman"/>
          <w:color w:val="000000"/>
          <w:sz w:val="22"/>
          <w:szCs w:val="22"/>
          <w:lang w:val="en-GB"/>
        </w:rPr>
      </w:pPr>
    </w:p>
    <w:p w14:paraId="2CEA81BA" w14:textId="77777777" w:rsidR="00857644" w:rsidRDefault="00BC6FAF" w:rsidP="00BC6FAF">
      <w:pPr>
        <w:spacing w:line="360" w:lineRule="auto"/>
        <w:jc w:val="both"/>
        <w:rPr>
          <w:rFonts w:ascii="Times New Roman" w:hAnsi="Times New Roman"/>
          <w:color w:val="000000"/>
          <w:sz w:val="22"/>
          <w:szCs w:val="22"/>
          <w:lang w:val="en-GB"/>
        </w:rPr>
      </w:pPr>
      <w:r w:rsidRPr="00857644">
        <w:rPr>
          <w:rFonts w:ascii="Times New Roman" w:hAnsi="Times New Roman"/>
          <w:color w:val="000000"/>
          <w:sz w:val="22"/>
          <w:szCs w:val="22"/>
          <w:lang w:val="en-GB"/>
        </w:rPr>
        <w:t>Date/Location…………</w:t>
      </w:r>
      <w:r w:rsidR="00857644">
        <w:rPr>
          <w:rFonts w:ascii="Times New Roman" w:hAnsi="Times New Roman"/>
          <w:color w:val="000000"/>
          <w:sz w:val="22"/>
          <w:szCs w:val="22"/>
          <w:lang w:val="en-GB"/>
        </w:rPr>
        <w:t>………………………………..…..</w:t>
      </w:r>
    </w:p>
    <w:p w14:paraId="28D9AA65" w14:textId="77777777" w:rsidR="00400D93" w:rsidRPr="00857644" w:rsidRDefault="00400D93" w:rsidP="00BC6FAF">
      <w:pPr>
        <w:spacing w:line="360" w:lineRule="auto"/>
        <w:jc w:val="both"/>
        <w:rPr>
          <w:rFonts w:ascii="Times New Roman" w:hAnsi="Times New Roman"/>
          <w:color w:val="000000"/>
          <w:sz w:val="22"/>
          <w:szCs w:val="22"/>
          <w:lang w:val="en-GB"/>
        </w:rPr>
      </w:pPr>
    </w:p>
    <w:p w14:paraId="416AB71D" w14:textId="77777777" w:rsidR="00400D93" w:rsidRPr="00857644" w:rsidRDefault="00400D93" w:rsidP="00BC6FAF">
      <w:pPr>
        <w:spacing w:line="360" w:lineRule="auto"/>
        <w:jc w:val="both"/>
        <w:rPr>
          <w:rFonts w:ascii="Times New Roman" w:hAnsi="Times New Roman"/>
          <w:color w:val="000000"/>
          <w:sz w:val="22"/>
          <w:szCs w:val="22"/>
          <w:lang w:val="en-GB"/>
        </w:rPr>
      </w:pPr>
    </w:p>
    <w:p w14:paraId="35FFA5E2" w14:textId="77777777" w:rsidR="00400D93" w:rsidRPr="00857644" w:rsidRDefault="00400D93" w:rsidP="00BC6FAF">
      <w:pPr>
        <w:spacing w:line="360" w:lineRule="auto"/>
        <w:jc w:val="both"/>
        <w:rPr>
          <w:rFonts w:ascii="Times New Roman" w:hAnsi="Times New Roman"/>
          <w:color w:val="000000"/>
          <w:sz w:val="22"/>
          <w:szCs w:val="22"/>
          <w:lang w:val="en-GB"/>
        </w:rPr>
      </w:pPr>
    </w:p>
    <w:p w14:paraId="2B8B9A7B" w14:textId="77777777" w:rsidR="00400D93" w:rsidRPr="00857644" w:rsidRDefault="00400D93" w:rsidP="00BC6FAF">
      <w:pPr>
        <w:spacing w:line="360" w:lineRule="auto"/>
        <w:jc w:val="both"/>
        <w:rPr>
          <w:rFonts w:ascii="Times New Roman" w:hAnsi="Times New Roman"/>
          <w:color w:val="000000"/>
          <w:sz w:val="22"/>
          <w:szCs w:val="22"/>
          <w:lang w:val="en-GB"/>
        </w:rPr>
      </w:pPr>
    </w:p>
    <w:p w14:paraId="25B2302F" w14:textId="77777777" w:rsidR="00C8693A" w:rsidRPr="00857644" w:rsidRDefault="00C8693A">
      <w:pPr>
        <w:jc w:val="both"/>
        <w:rPr>
          <w:rFonts w:ascii="Times New Roman" w:hAnsi="Times New Roman"/>
          <w:bCs/>
          <w:iCs/>
          <w:sz w:val="16"/>
          <w:szCs w:val="16"/>
          <w:lang w:val="en-US"/>
        </w:rPr>
      </w:pPr>
    </w:p>
    <w:p w14:paraId="3FEF4A33" w14:textId="77777777" w:rsidR="00C8693A" w:rsidRPr="00857644" w:rsidRDefault="00C8693A">
      <w:pPr>
        <w:jc w:val="both"/>
        <w:rPr>
          <w:rFonts w:ascii="Times New Roman" w:hAnsi="Times New Roman"/>
          <w:bCs/>
          <w:iCs/>
          <w:sz w:val="16"/>
          <w:szCs w:val="16"/>
          <w:lang w:val="en-US"/>
        </w:rPr>
      </w:pPr>
    </w:p>
    <w:p w14:paraId="59FE592C" w14:textId="77777777" w:rsidR="00C8693A" w:rsidRPr="00857644" w:rsidRDefault="00C8693A">
      <w:pPr>
        <w:jc w:val="both"/>
        <w:rPr>
          <w:rFonts w:ascii="Times New Roman" w:hAnsi="Times New Roman"/>
          <w:bCs/>
          <w:iCs/>
          <w:sz w:val="16"/>
          <w:szCs w:val="16"/>
          <w:lang w:val="en-US"/>
        </w:rPr>
      </w:pPr>
    </w:p>
    <w:p w14:paraId="0DAFD43D" w14:textId="77777777" w:rsidR="0061303E" w:rsidRPr="00857644" w:rsidRDefault="0061303E">
      <w:pPr>
        <w:jc w:val="both"/>
        <w:rPr>
          <w:rFonts w:ascii="Times New Roman" w:hAnsi="Times New Roman"/>
          <w:bCs/>
          <w:iCs/>
          <w:sz w:val="16"/>
          <w:szCs w:val="16"/>
          <w:lang w:val="en-US"/>
        </w:rPr>
      </w:pPr>
    </w:p>
    <w:p w14:paraId="2D6DE72D" w14:textId="77777777" w:rsidR="00E96191" w:rsidRPr="00857644" w:rsidRDefault="00E96191">
      <w:pPr>
        <w:jc w:val="both"/>
        <w:rPr>
          <w:rFonts w:ascii="Times New Roman" w:hAnsi="Times New Roman"/>
          <w:b/>
          <w:bCs/>
          <w:i/>
          <w:iCs/>
          <w:color w:val="660066"/>
          <w:sz w:val="28"/>
          <w:szCs w:val="28"/>
          <w:lang w:val="en-US"/>
        </w:rPr>
      </w:pPr>
    </w:p>
    <w:p w14:paraId="6C4A79F8" w14:textId="77777777" w:rsidR="00E96191" w:rsidRPr="00857644" w:rsidRDefault="00E96191">
      <w:pPr>
        <w:jc w:val="both"/>
        <w:rPr>
          <w:rFonts w:ascii="Times New Roman" w:hAnsi="Times New Roman"/>
          <w:b/>
          <w:bCs/>
          <w:i/>
          <w:iCs/>
          <w:color w:val="660066"/>
          <w:sz w:val="28"/>
          <w:szCs w:val="28"/>
          <w:lang w:val="en-US"/>
        </w:rPr>
      </w:pPr>
    </w:p>
    <w:p w14:paraId="00360A05" w14:textId="77777777" w:rsidR="00BF0FA2" w:rsidRPr="004B38F1" w:rsidRDefault="00CC0474">
      <w:pPr>
        <w:jc w:val="both"/>
        <w:rPr>
          <w:rFonts w:ascii="Times New Roman" w:hAnsi="Times New Roman"/>
          <w:b/>
          <w:bCs/>
          <w:i/>
          <w:iCs/>
          <w:color w:val="1F497D" w:themeColor="text2"/>
          <w:sz w:val="28"/>
          <w:szCs w:val="28"/>
          <w:lang w:val="en-US"/>
        </w:rPr>
      </w:pPr>
      <w:r w:rsidRPr="004B38F1">
        <w:rPr>
          <w:rFonts w:ascii="Times New Roman" w:hAnsi="Times New Roman"/>
          <w:b/>
          <w:bCs/>
          <w:i/>
          <w:iCs/>
          <w:color w:val="1F497D" w:themeColor="text2"/>
          <w:sz w:val="28"/>
          <w:szCs w:val="28"/>
          <w:lang w:val="en-US"/>
        </w:rPr>
        <w:t>P</w:t>
      </w:r>
      <w:r w:rsidR="001E76F6" w:rsidRPr="004B38F1">
        <w:rPr>
          <w:rFonts w:ascii="Times New Roman" w:hAnsi="Times New Roman"/>
          <w:b/>
          <w:bCs/>
          <w:i/>
          <w:iCs/>
          <w:color w:val="1F497D" w:themeColor="text2"/>
          <w:sz w:val="28"/>
          <w:szCs w:val="28"/>
          <w:lang w:val="en-US"/>
        </w:rPr>
        <w:t>LEASE</w:t>
      </w:r>
      <w:r w:rsidRPr="004B38F1">
        <w:rPr>
          <w:rFonts w:ascii="Times New Roman" w:hAnsi="Times New Roman"/>
          <w:b/>
          <w:bCs/>
          <w:i/>
          <w:iCs/>
          <w:color w:val="1F497D" w:themeColor="text2"/>
          <w:sz w:val="28"/>
          <w:szCs w:val="28"/>
          <w:lang w:val="en-US"/>
        </w:rPr>
        <w:t xml:space="preserve"> NOTE! </w:t>
      </w:r>
    </w:p>
    <w:p w14:paraId="342B1D16" w14:textId="77777777" w:rsidR="00CC0474" w:rsidRPr="00857644" w:rsidRDefault="00CC0474" w:rsidP="00E96191">
      <w:pPr>
        <w:spacing w:line="360" w:lineRule="auto"/>
        <w:jc w:val="both"/>
        <w:rPr>
          <w:rFonts w:ascii="Times New Roman" w:hAnsi="Times New Roman"/>
          <w:color w:val="000000"/>
          <w:sz w:val="16"/>
          <w:szCs w:val="16"/>
          <w:lang w:val="en-US"/>
        </w:rPr>
      </w:pPr>
    </w:p>
    <w:p w14:paraId="7507A277" w14:textId="77777777" w:rsidR="00252E11" w:rsidRPr="00857644" w:rsidRDefault="00BF0FA2" w:rsidP="00E96191">
      <w:pPr>
        <w:numPr>
          <w:ilvl w:val="0"/>
          <w:numId w:val="6"/>
        </w:numPr>
        <w:spacing w:line="276" w:lineRule="auto"/>
        <w:jc w:val="both"/>
        <w:rPr>
          <w:rFonts w:ascii="Times New Roman" w:hAnsi="Times New Roman"/>
          <w:color w:val="000000"/>
          <w:sz w:val="22"/>
          <w:szCs w:val="22"/>
          <w:lang w:val="en-GB"/>
        </w:rPr>
      </w:pPr>
      <w:r w:rsidRPr="00857644">
        <w:rPr>
          <w:rFonts w:ascii="Times New Roman" w:hAnsi="Times New Roman"/>
          <w:color w:val="000000"/>
          <w:sz w:val="22"/>
          <w:szCs w:val="22"/>
          <w:lang w:val="en-GB"/>
        </w:rPr>
        <w:t xml:space="preserve">WE CAN HELP </w:t>
      </w:r>
      <w:r w:rsidRPr="00293C21">
        <w:rPr>
          <w:rFonts w:ascii="Times New Roman" w:hAnsi="Times New Roman"/>
          <w:b/>
          <w:color w:val="FF0000"/>
          <w:sz w:val="22"/>
          <w:szCs w:val="22"/>
          <w:lang w:val="en-GB"/>
        </w:rPr>
        <w:t>ONE</w:t>
      </w:r>
      <w:r w:rsidRPr="00857644">
        <w:rPr>
          <w:rFonts w:ascii="Times New Roman" w:hAnsi="Times New Roman"/>
          <w:color w:val="000000"/>
          <w:sz w:val="22"/>
          <w:szCs w:val="22"/>
          <w:lang w:val="en-GB"/>
        </w:rPr>
        <w:t xml:space="preserve"> DELEGATE PER COUNTRY ONLY!</w:t>
      </w:r>
    </w:p>
    <w:p w14:paraId="40F0B6C7" w14:textId="77777777" w:rsidR="00B94FF1" w:rsidRPr="00857644" w:rsidRDefault="00B94FF1" w:rsidP="00B94FF1">
      <w:pPr>
        <w:spacing w:line="276" w:lineRule="auto"/>
        <w:ind w:left="720"/>
        <w:jc w:val="both"/>
        <w:rPr>
          <w:rFonts w:ascii="Times New Roman" w:hAnsi="Times New Roman"/>
          <w:color w:val="000000"/>
          <w:sz w:val="22"/>
          <w:szCs w:val="22"/>
          <w:lang w:val="en-GB"/>
        </w:rPr>
      </w:pPr>
    </w:p>
    <w:p w14:paraId="6DA0BA65" w14:textId="77777777" w:rsidR="00BF0FA2" w:rsidRPr="00B0473B" w:rsidRDefault="00BF0FA2" w:rsidP="00E96191">
      <w:pPr>
        <w:numPr>
          <w:ilvl w:val="0"/>
          <w:numId w:val="6"/>
        </w:numPr>
        <w:spacing w:line="276" w:lineRule="auto"/>
        <w:jc w:val="both"/>
        <w:rPr>
          <w:rFonts w:ascii="Times New Roman" w:hAnsi="Times New Roman"/>
          <w:b/>
          <w:bCs/>
          <w:i/>
          <w:iCs/>
          <w:sz w:val="22"/>
          <w:szCs w:val="22"/>
          <w:lang w:val="en-US"/>
        </w:rPr>
      </w:pPr>
      <w:r w:rsidRPr="00857644">
        <w:rPr>
          <w:rFonts w:ascii="Times New Roman" w:hAnsi="Times New Roman"/>
          <w:bCs/>
          <w:iCs/>
          <w:sz w:val="22"/>
          <w:szCs w:val="22"/>
          <w:lang w:val="en-US"/>
        </w:rPr>
        <w:t xml:space="preserve">A conference delegate can apply for scholarship assistance either for his/her travel cost or conference fee, but </w:t>
      </w:r>
      <w:r w:rsidRPr="00857644">
        <w:rPr>
          <w:rFonts w:ascii="Times New Roman" w:hAnsi="Times New Roman"/>
          <w:b/>
          <w:bCs/>
          <w:iCs/>
          <w:sz w:val="22"/>
          <w:szCs w:val="22"/>
          <w:lang w:val="en-US"/>
        </w:rPr>
        <w:t>cannot apply for both</w:t>
      </w:r>
      <w:r w:rsidR="00EF41D0">
        <w:rPr>
          <w:rFonts w:ascii="Times New Roman" w:hAnsi="Times New Roman"/>
          <w:bCs/>
          <w:iCs/>
          <w:sz w:val="22"/>
          <w:szCs w:val="22"/>
          <w:lang w:val="en-US"/>
        </w:rPr>
        <w:t xml:space="preserve">. The EBF </w:t>
      </w:r>
      <w:r w:rsidRPr="00857644">
        <w:rPr>
          <w:rFonts w:ascii="Times New Roman" w:hAnsi="Times New Roman"/>
          <w:bCs/>
          <w:iCs/>
          <w:sz w:val="22"/>
          <w:szCs w:val="22"/>
          <w:lang w:val="en-US"/>
        </w:rPr>
        <w:t>Y</w:t>
      </w:r>
      <w:r w:rsidR="00EF41D0">
        <w:rPr>
          <w:rFonts w:ascii="Times New Roman" w:hAnsi="Times New Roman"/>
          <w:bCs/>
          <w:iCs/>
          <w:sz w:val="22"/>
          <w:szCs w:val="22"/>
          <w:lang w:val="en-US"/>
        </w:rPr>
        <w:t>&amp;</w:t>
      </w:r>
      <w:r w:rsidRPr="00857644">
        <w:rPr>
          <w:rFonts w:ascii="Times New Roman" w:hAnsi="Times New Roman"/>
          <w:bCs/>
          <w:iCs/>
          <w:sz w:val="22"/>
          <w:szCs w:val="22"/>
          <w:lang w:val="en-US"/>
        </w:rPr>
        <w:t xml:space="preserve">C </w:t>
      </w:r>
      <w:r w:rsidRPr="00857644">
        <w:rPr>
          <w:rFonts w:ascii="Times New Roman" w:hAnsi="Times New Roman"/>
          <w:b/>
          <w:bCs/>
          <w:iCs/>
          <w:sz w:val="22"/>
          <w:szCs w:val="22"/>
          <w:lang w:val="en-US"/>
        </w:rPr>
        <w:t>does not</w:t>
      </w:r>
      <w:r w:rsidRPr="00857644">
        <w:rPr>
          <w:rFonts w:ascii="Times New Roman" w:hAnsi="Times New Roman"/>
          <w:bCs/>
          <w:iCs/>
          <w:sz w:val="22"/>
          <w:szCs w:val="22"/>
          <w:lang w:val="en-US"/>
        </w:rPr>
        <w:t xml:space="preserve"> cover any visa and/or medical insurance related costs. Delegates are respon</w:t>
      </w:r>
      <w:r w:rsidR="00DF6668" w:rsidRPr="00857644">
        <w:rPr>
          <w:rFonts w:ascii="Times New Roman" w:hAnsi="Times New Roman"/>
          <w:bCs/>
          <w:iCs/>
          <w:sz w:val="22"/>
          <w:szCs w:val="22"/>
          <w:lang w:val="en-US"/>
        </w:rPr>
        <w:t>sible for covering those costs</w:t>
      </w:r>
      <w:r w:rsidR="00B20BD2" w:rsidRPr="00857644">
        <w:rPr>
          <w:rFonts w:ascii="Times New Roman" w:hAnsi="Times New Roman"/>
          <w:bCs/>
          <w:iCs/>
          <w:sz w:val="22"/>
          <w:szCs w:val="22"/>
          <w:lang w:val="en-US"/>
        </w:rPr>
        <w:t xml:space="preserve"> themselves</w:t>
      </w:r>
      <w:r w:rsidR="00DF6668" w:rsidRPr="00857644">
        <w:rPr>
          <w:rFonts w:ascii="Times New Roman" w:hAnsi="Times New Roman"/>
          <w:bCs/>
          <w:iCs/>
          <w:sz w:val="22"/>
          <w:szCs w:val="22"/>
          <w:lang w:val="en-US"/>
        </w:rPr>
        <w:t>.</w:t>
      </w:r>
    </w:p>
    <w:p w14:paraId="4A1BA72E" w14:textId="77777777" w:rsidR="00B0473B" w:rsidRDefault="00B0473B" w:rsidP="00B0473B">
      <w:pPr>
        <w:pStyle w:val="ListParagraph"/>
        <w:rPr>
          <w:rFonts w:ascii="Times New Roman" w:hAnsi="Times New Roman"/>
          <w:b/>
          <w:bCs/>
          <w:i/>
          <w:iCs/>
          <w:sz w:val="22"/>
          <w:szCs w:val="22"/>
          <w:lang w:val="en-US"/>
        </w:rPr>
      </w:pPr>
    </w:p>
    <w:p w14:paraId="21E97E88" w14:textId="77777777" w:rsidR="00B0473B" w:rsidRPr="00857644" w:rsidRDefault="00B0473B" w:rsidP="00E96191">
      <w:pPr>
        <w:numPr>
          <w:ilvl w:val="0"/>
          <w:numId w:val="6"/>
        </w:numPr>
        <w:spacing w:line="276" w:lineRule="auto"/>
        <w:jc w:val="both"/>
        <w:rPr>
          <w:rFonts w:ascii="Times New Roman" w:hAnsi="Times New Roman"/>
          <w:b/>
          <w:bCs/>
          <w:i/>
          <w:iCs/>
          <w:sz w:val="22"/>
          <w:szCs w:val="22"/>
          <w:lang w:val="en-US"/>
        </w:rPr>
      </w:pPr>
      <w:r>
        <w:rPr>
          <w:rFonts w:ascii="Times New Roman" w:hAnsi="Times New Roman"/>
          <w:bCs/>
          <w:iCs/>
          <w:sz w:val="22"/>
          <w:szCs w:val="22"/>
          <w:lang w:val="en-US"/>
        </w:rPr>
        <w:t>Please review the enclosed information about the conference fees and scholarships available for each country. In case that the expenses to be covered (either for travel or conference fee) are less than the amount of the scholarship, we only cover the actual cost for which a document is provided. If your cost is higher than the allocated scholarship, you should cover the difference on your own.</w:t>
      </w:r>
    </w:p>
    <w:p w14:paraId="15A7F3B0" w14:textId="77777777" w:rsidR="00DF6668" w:rsidRPr="00857644" w:rsidRDefault="00B20BD2" w:rsidP="00DF6668">
      <w:pPr>
        <w:spacing w:line="276" w:lineRule="auto"/>
        <w:jc w:val="both"/>
        <w:rPr>
          <w:rFonts w:ascii="Times New Roman" w:hAnsi="Times New Roman"/>
          <w:bCs/>
          <w:iCs/>
          <w:sz w:val="22"/>
          <w:szCs w:val="22"/>
          <w:lang w:val="en-US"/>
        </w:rPr>
      </w:pPr>
      <w:r w:rsidRPr="00857644">
        <w:rPr>
          <w:rFonts w:ascii="Times New Roman" w:hAnsi="Times New Roman"/>
          <w:bCs/>
          <w:iCs/>
          <w:sz w:val="22"/>
          <w:szCs w:val="22"/>
          <w:lang w:val="en-US"/>
        </w:rPr>
        <w:t xml:space="preserve"> </w:t>
      </w:r>
    </w:p>
    <w:p w14:paraId="673C56F7" w14:textId="493E737A" w:rsidR="00BC6FAF" w:rsidRPr="00857644" w:rsidRDefault="00BF0FA2" w:rsidP="00E96191">
      <w:pPr>
        <w:numPr>
          <w:ilvl w:val="0"/>
          <w:numId w:val="6"/>
        </w:numPr>
        <w:spacing w:line="276" w:lineRule="auto"/>
        <w:jc w:val="both"/>
        <w:rPr>
          <w:rFonts w:ascii="Times New Roman" w:hAnsi="Times New Roman"/>
          <w:color w:val="000000"/>
          <w:sz w:val="22"/>
          <w:szCs w:val="22"/>
          <w:lang w:val="en-GB"/>
        </w:rPr>
      </w:pPr>
      <w:r w:rsidRPr="00857644">
        <w:rPr>
          <w:rFonts w:ascii="Times New Roman" w:hAnsi="Times New Roman"/>
          <w:color w:val="000000"/>
          <w:sz w:val="22"/>
          <w:szCs w:val="22"/>
          <w:lang w:val="en-GB"/>
        </w:rPr>
        <w:t xml:space="preserve">This application form must be filled in and returned </w:t>
      </w:r>
      <w:r w:rsidR="00EF41D0">
        <w:rPr>
          <w:rFonts w:ascii="Times New Roman" w:hAnsi="Times New Roman"/>
          <w:color w:val="000000"/>
          <w:sz w:val="22"/>
          <w:szCs w:val="22"/>
          <w:lang w:val="en-GB"/>
        </w:rPr>
        <w:t>by e-mail</w:t>
      </w:r>
      <w:r w:rsidR="009D7DE2" w:rsidRPr="00857644">
        <w:rPr>
          <w:rFonts w:ascii="Times New Roman" w:hAnsi="Times New Roman"/>
          <w:color w:val="000000"/>
          <w:sz w:val="22"/>
          <w:szCs w:val="22"/>
          <w:lang w:val="en-GB"/>
        </w:rPr>
        <w:t xml:space="preserve"> no later than </w:t>
      </w:r>
      <w:r w:rsidR="00B60AD5" w:rsidRPr="00B60AD5">
        <w:rPr>
          <w:rFonts w:ascii="Times New Roman" w:hAnsi="Times New Roman"/>
          <w:color w:val="000000"/>
          <w:sz w:val="22"/>
          <w:szCs w:val="22"/>
          <w:u w:val="single"/>
          <w:lang w:val="en-GB"/>
        </w:rPr>
        <w:t>December</w:t>
      </w:r>
      <w:r w:rsidR="00857644" w:rsidRPr="00B60AD5">
        <w:rPr>
          <w:rFonts w:ascii="Times New Roman" w:hAnsi="Times New Roman"/>
          <w:color w:val="000000"/>
          <w:sz w:val="22"/>
          <w:szCs w:val="22"/>
          <w:u w:val="single"/>
          <w:lang w:val="en-GB"/>
        </w:rPr>
        <w:t xml:space="preserve"> 1, 201</w:t>
      </w:r>
      <w:r w:rsidR="00F7505E">
        <w:rPr>
          <w:rFonts w:ascii="Times New Roman" w:hAnsi="Times New Roman"/>
          <w:color w:val="000000"/>
          <w:sz w:val="22"/>
          <w:szCs w:val="22"/>
          <w:u w:val="single"/>
          <w:lang w:val="en-GB"/>
        </w:rPr>
        <w:t>9</w:t>
      </w:r>
      <w:r w:rsidR="00857644" w:rsidRPr="00B60AD5">
        <w:rPr>
          <w:rFonts w:ascii="Times New Roman" w:hAnsi="Times New Roman"/>
          <w:color w:val="000000"/>
          <w:sz w:val="22"/>
          <w:szCs w:val="22"/>
          <w:lang w:val="en-GB"/>
        </w:rPr>
        <w:t>.</w:t>
      </w:r>
      <w:r w:rsidRPr="00B60AD5">
        <w:rPr>
          <w:rFonts w:ascii="Times New Roman" w:hAnsi="Times New Roman"/>
          <w:color w:val="000000"/>
          <w:sz w:val="22"/>
          <w:szCs w:val="22"/>
          <w:lang w:val="en-GB"/>
        </w:rPr>
        <w:t xml:space="preserve"> </w:t>
      </w:r>
      <w:r w:rsidR="003A5884" w:rsidRPr="00B60AD5">
        <w:rPr>
          <w:rFonts w:ascii="Times New Roman" w:hAnsi="Times New Roman"/>
          <w:color w:val="000000"/>
          <w:sz w:val="22"/>
          <w:szCs w:val="22"/>
          <w:lang w:val="en-GB"/>
        </w:rPr>
        <w:t>There</w:t>
      </w:r>
      <w:r w:rsidR="003A5884" w:rsidRPr="00857644">
        <w:rPr>
          <w:rFonts w:ascii="Times New Roman" w:hAnsi="Times New Roman"/>
          <w:color w:val="000000"/>
          <w:sz w:val="22"/>
          <w:szCs w:val="22"/>
          <w:lang w:val="en-GB"/>
        </w:rPr>
        <w:t xml:space="preserve"> is</w:t>
      </w:r>
      <w:r w:rsidR="00575CE9" w:rsidRPr="00857644">
        <w:rPr>
          <w:rFonts w:ascii="Times New Roman" w:hAnsi="Times New Roman"/>
          <w:color w:val="000000"/>
          <w:sz w:val="22"/>
          <w:szCs w:val="22"/>
          <w:lang w:val="en-GB"/>
        </w:rPr>
        <w:t xml:space="preserve"> </w:t>
      </w:r>
      <w:r w:rsidR="00EF41D0">
        <w:rPr>
          <w:rFonts w:ascii="Times New Roman" w:hAnsi="Times New Roman"/>
          <w:color w:val="000000"/>
          <w:sz w:val="22"/>
          <w:szCs w:val="22"/>
          <w:lang w:val="en-GB"/>
        </w:rPr>
        <w:t xml:space="preserve">a </w:t>
      </w:r>
      <w:r w:rsidR="003A5884" w:rsidRPr="00857644">
        <w:rPr>
          <w:rFonts w:ascii="Times New Roman" w:hAnsi="Times New Roman"/>
          <w:color w:val="000000"/>
          <w:sz w:val="22"/>
          <w:szCs w:val="22"/>
          <w:lang w:val="en-GB"/>
        </w:rPr>
        <w:t>limited amount of money</w:t>
      </w:r>
      <w:r w:rsidR="00E60592" w:rsidRPr="00857644">
        <w:rPr>
          <w:rFonts w:ascii="Times New Roman" w:hAnsi="Times New Roman"/>
          <w:color w:val="000000"/>
          <w:sz w:val="22"/>
          <w:szCs w:val="22"/>
          <w:lang w:val="en-GB"/>
        </w:rPr>
        <w:t xml:space="preserve"> </w:t>
      </w:r>
      <w:r w:rsidR="00575CE9" w:rsidRPr="00857644">
        <w:rPr>
          <w:rFonts w:ascii="Times New Roman" w:hAnsi="Times New Roman"/>
          <w:color w:val="000000"/>
          <w:sz w:val="22"/>
          <w:szCs w:val="22"/>
          <w:lang w:val="en-GB"/>
        </w:rPr>
        <w:t>designated for scholarships</w:t>
      </w:r>
      <w:r w:rsidR="001539A6" w:rsidRPr="00857644">
        <w:rPr>
          <w:rFonts w:ascii="Times New Roman" w:hAnsi="Times New Roman"/>
          <w:color w:val="000000"/>
          <w:sz w:val="22"/>
          <w:szCs w:val="22"/>
          <w:lang w:val="en-GB"/>
        </w:rPr>
        <w:t xml:space="preserve"> and a</w:t>
      </w:r>
      <w:r w:rsidRPr="00857644">
        <w:rPr>
          <w:rFonts w:ascii="Times New Roman" w:hAnsi="Times New Roman"/>
          <w:color w:val="000000"/>
          <w:sz w:val="22"/>
          <w:szCs w:val="22"/>
          <w:lang w:val="en-GB"/>
        </w:rPr>
        <w:t>fter th</w:t>
      </w:r>
      <w:r w:rsidR="006367D3" w:rsidRPr="00857644">
        <w:rPr>
          <w:rFonts w:ascii="Times New Roman" w:hAnsi="Times New Roman"/>
          <w:color w:val="000000"/>
          <w:sz w:val="22"/>
          <w:szCs w:val="22"/>
          <w:lang w:val="en-GB"/>
        </w:rPr>
        <w:t>e</w:t>
      </w:r>
      <w:r w:rsidRPr="00857644">
        <w:rPr>
          <w:rFonts w:ascii="Times New Roman" w:hAnsi="Times New Roman"/>
          <w:color w:val="000000"/>
          <w:sz w:val="22"/>
          <w:szCs w:val="22"/>
          <w:lang w:val="en-GB"/>
        </w:rPr>
        <w:t xml:space="preserve"> deadline there is no guarantee for financial assistance. Due to budget constraints </w:t>
      </w:r>
      <w:r w:rsidR="0099033B" w:rsidRPr="00857644">
        <w:rPr>
          <w:rFonts w:ascii="Times New Roman" w:hAnsi="Times New Roman"/>
          <w:color w:val="000000"/>
          <w:sz w:val="22"/>
          <w:szCs w:val="22"/>
          <w:lang w:val="en-GB"/>
        </w:rPr>
        <w:t>there is</w:t>
      </w:r>
      <w:r w:rsidRPr="00857644">
        <w:rPr>
          <w:rFonts w:ascii="Times New Roman" w:hAnsi="Times New Roman"/>
          <w:color w:val="000000"/>
          <w:sz w:val="22"/>
          <w:szCs w:val="22"/>
          <w:lang w:val="en-GB"/>
        </w:rPr>
        <w:t xml:space="preserve"> </w:t>
      </w:r>
      <w:r w:rsidR="006367D3" w:rsidRPr="00857644">
        <w:rPr>
          <w:rFonts w:ascii="Times New Roman" w:hAnsi="Times New Roman"/>
          <w:color w:val="000000"/>
          <w:sz w:val="22"/>
          <w:szCs w:val="22"/>
          <w:lang w:val="en-GB"/>
        </w:rPr>
        <w:t>no</w:t>
      </w:r>
      <w:r w:rsidRPr="00857644">
        <w:rPr>
          <w:rFonts w:ascii="Times New Roman" w:hAnsi="Times New Roman"/>
          <w:color w:val="000000"/>
          <w:sz w:val="22"/>
          <w:szCs w:val="22"/>
          <w:lang w:val="en-GB"/>
        </w:rPr>
        <w:t xml:space="preserve"> guarantee that every applicant will be granted a scholarship.</w:t>
      </w:r>
    </w:p>
    <w:p w14:paraId="10E12C22" w14:textId="77777777" w:rsidR="00B94FF1" w:rsidRPr="00857644" w:rsidRDefault="00B94FF1" w:rsidP="00B94FF1">
      <w:pPr>
        <w:spacing w:line="276" w:lineRule="auto"/>
        <w:jc w:val="both"/>
        <w:rPr>
          <w:rFonts w:ascii="Times New Roman" w:hAnsi="Times New Roman"/>
          <w:color w:val="000000"/>
          <w:sz w:val="22"/>
          <w:szCs w:val="22"/>
          <w:lang w:val="en-GB"/>
        </w:rPr>
      </w:pPr>
    </w:p>
    <w:p w14:paraId="2966C522" w14:textId="77777777" w:rsidR="00BC6FAF" w:rsidRPr="00857644" w:rsidRDefault="00E96191" w:rsidP="00E96191">
      <w:pPr>
        <w:pStyle w:val="ListParagraph"/>
        <w:numPr>
          <w:ilvl w:val="0"/>
          <w:numId w:val="6"/>
        </w:numPr>
        <w:spacing w:line="276" w:lineRule="auto"/>
        <w:jc w:val="both"/>
        <w:rPr>
          <w:rFonts w:ascii="Times New Roman" w:hAnsi="Times New Roman"/>
          <w:color w:val="000000"/>
          <w:sz w:val="22"/>
          <w:szCs w:val="22"/>
          <w:lang w:val="en-GB"/>
        </w:rPr>
      </w:pPr>
      <w:r w:rsidRPr="00857644">
        <w:rPr>
          <w:rFonts w:ascii="Times New Roman" w:hAnsi="Times New Roman"/>
          <w:color w:val="000000"/>
          <w:sz w:val="22"/>
          <w:szCs w:val="22"/>
          <w:lang w:val="en-GB"/>
        </w:rPr>
        <w:t>Y</w:t>
      </w:r>
      <w:r w:rsidR="00BC6FAF" w:rsidRPr="00857644">
        <w:rPr>
          <w:rFonts w:ascii="Times New Roman" w:hAnsi="Times New Roman"/>
          <w:color w:val="000000"/>
          <w:sz w:val="22"/>
          <w:szCs w:val="22"/>
          <w:lang w:val="en-GB"/>
        </w:rPr>
        <w:t>ou will be asked to present a copy of your ticket and/or an invoice to receiv</w:t>
      </w:r>
      <w:r w:rsidR="00857644">
        <w:rPr>
          <w:rFonts w:ascii="Times New Roman" w:hAnsi="Times New Roman"/>
          <w:color w:val="000000"/>
          <w:sz w:val="22"/>
          <w:szCs w:val="22"/>
          <w:lang w:val="en-GB"/>
        </w:rPr>
        <w:t xml:space="preserve">e the requested support amount if it </w:t>
      </w:r>
      <w:r w:rsidR="00F22CEB">
        <w:rPr>
          <w:rFonts w:ascii="Times New Roman" w:hAnsi="Times New Roman"/>
          <w:color w:val="000000"/>
          <w:sz w:val="22"/>
          <w:szCs w:val="22"/>
          <w:lang w:val="en-GB"/>
        </w:rPr>
        <w:t>i</w:t>
      </w:r>
      <w:r w:rsidR="00857644">
        <w:rPr>
          <w:rFonts w:ascii="Times New Roman" w:hAnsi="Times New Roman"/>
          <w:color w:val="000000"/>
          <w:sz w:val="22"/>
          <w:szCs w:val="22"/>
          <w:lang w:val="en-GB"/>
        </w:rPr>
        <w:t>s to cover your travel costs.</w:t>
      </w:r>
      <w:r w:rsidR="00BC6FAF" w:rsidRPr="00857644">
        <w:rPr>
          <w:rFonts w:ascii="Times New Roman" w:hAnsi="Times New Roman"/>
          <w:color w:val="000000"/>
          <w:sz w:val="22"/>
          <w:szCs w:val="22"/>
          <w:lang w:val="en-GB"/>
        </w:rPr>
        <w:t xml:space="preserve"> </w:t>
      </w:r>
    </w:p>
    <w:p w14:paraId="66A56657" w14:textId="77777777" w:rsidR="00E96191" w:rsidRPr="00857644" w:rsidRDefault="00E96191" w:rsidP="00CC0474">
      <w:pPr>
        <w:jc w:val="both"/>
        <w:rPr>
          <w:rFonts w:ascii="Times New Roman" w:hAnsi="Times New Roman"/>
          <w:color w:val="000000"/>
          <w:sz w:val="22"/>
          <w:szCs w:val="22"/>
          <w:lang w:val="en-GB"/>
        </w:rPr>
      </w:pPr>
    </w:p>
    <w:p w14:paraId="72541243" w14:textId="77777777" w:rsidR="00CC2729" w:rsidRPr="00857644" w:rsidRDefault="00CC2729" w:rsidP="00CC0474">
      <w:pPr>
        <w:jc w:val="both"/>
        <w:rPr>
          <w:rFonts w:ascii="Times New Roman" w:hAnsi="Times New Roman"/>
          <w:b/>
          <w:color w:val="000000"/>
          <w:sz w:val="22"/>
          <w:szCs w:val="22"/>
          <w:u w:val="single"/>
          <w:lang w:val="en-GB"/>
        </w:rPr>
      </w:pPr>
    </w:p>
    <w:p w14:paraId="1E4D7B72" w14:textId="04944182" w:rsidR="009D7DE2" w:rsidRPr="00857644" w:rsidRDefault="00E50D10" w:rsidP="00CC0474">
      <w:pPr>
        <w:jc w:val="both"/>
        <w:rPr>
          <w:rFonts w:ascii="Times New Roman" w:hAnsi="Times New Roman"/>
          <w:color w:val="000000"/>
          <w:sz w:val="28"/>
          <w:szCs w:val="28"/>
          <w:u w:val="single"/>
          <w:lang w:val="en-GB"/>
        </w:rPr>
      </w:pPr>
      <w:r w:rsidRPr="00B60AD5">
        <w:rPr>
          <w:rFonts w:ascii="Times New Roman" w:hAnsi="Times New Roman"/>
          <w:color w:val="000000"/>
          <w:sz w:val="28"/>
          <w:szCs w:val="28"/>
          <w:u w:val="single"/>
          <w:lang w:val="en-GB"/>
        </w:rPr>
        <w:t>Send</w:t>
      </w:r>
      <w:r w:rsidR="00CC0474" w:rsidRPr="00B60AD5">
        <w:rPr>
          <w:rFonts w:ascii="Times New Roman" w:hAnsi="Times New Roman"/>
          <w:color w:val="000000"/>
          <w:sz w:val="28"/>
          <w:szCs w:val="28"/>
          <w:u w:val="single"/>
          <w:lang w:val="en-GB"/>
        </w:rPr>
        <w:t xml:space="preserve"> </w:t>
      </w:r>
      <w:r w:rsidR="00284A10" w:rsidRPr="00B60AD5">
        <w:rPr>
          <w:rFonts w:ascii="Times New Roman" w:hAnsi="Times New Roman"/>
          <w:color w:val="000000"/>
          <w:sz w:val="28"/>
          <w:szCs w:val="28"/>
          <w:u w:val="single"/>
          <w:lang w:val="en-GB"/>
        </w:rPr>
        <w:t xml:space="preserve">your </w:t>
      </w:r>
      <w:r w:rsidR="0038301C" w:rsidRPr="00B60AD5">
        <w:rPr>
          <w:rFonts w:ascii="Times New Roman" w:hAnsi="Times New Roman"/>
          <w:color w:val="000000"/>
          <w:sz w:val="28"/>
          <w:szCs w:val="28"/>
          <w:u w:val="single"/>
          <w:lang w:val="en-GB"/>
        </w:rPr>
        <w:t>s</w:t>
      </w:r>
      <w:r w:rsidR="00284A10" w:rsidRPr="00B60AD5">
        <w:rPr>
          <w:rFonts w:ascii="Times New Roman" w:hAnsi="Times New Roman"/>
          <w:color w:val="000000"/>
          <w:sz w:val="28"/>
          <w:szCs w:val="28"/>
          <w:u w:val="single"/>
          <w:lang w:val="en-GB"/>
        </w:rPr>
        <w:t xml:space="preserve">cholarship application form </w:t>
      </w:r>
      <w:r w:rsidR="00EF41D0" w:rsidRPr="00B60AD5">
        <w:rPr>
          <w:rFonts w:ascii="Times New Roman" w:hAnsi="Times New Roman"/>
          <w:color w:val="000000"/>
          <w:sz w:val="28"/>
          <w:szCs w:val="28"/>
          <w:u w:val="single"/>
          <w:lang w:val="en-US"/>
        </w:rPr>
        <w:t xml:space="preserve">before </w:t>
      </w:r>
      <w:r w:rsidR="00B60AD5" w:rsidRPr="00B60AD5">
        <w:rPr>
          <w:rFonts w:ascii="Times New Roman" w:hAnsi="Times New Roman"/>
          <w:color w:val="000000"/>
          <w:sz w:val="28"/>
          <w:szCs w:val="28"/>
          <w:u w:val="single"/>
          <w:lang w:val="en-US"/>
        </w:rPr>
        <w:t>DECEMBER</w:t>
      </w:r>
      <w:r w:rsidR="00220715" w:rsidRPr="00B60AD5">
        <w:rPr>
          <w:rFonts w:ascii="Times New Roman" w:hAnsi="Times New Roman"/>
          <w:color w:val="000000"/>
          <w:sz w:val="28"/>
          <w:szCs w:val="28"/>
          <w:u w:val="single"/>
          <w:lang w:val="en-US"/>
        </w:rPr>
        <w:t xml:space="preserve"> 1, 201</w:t>
      </w:r>
      <w:r w:rsidR="00F7505E">
        <w:rPr>
          <w:rFonts w:ascii="Times New Roman" w:hAnsi="Times New Roman"/>
          <w:color w:val="000000"/>
          <w:sz w:val="28"/>
          <w:szCs w:val="28"/>
          <w:u w:val="single"/>
          <w:lang w:val="en-US"/>
        </w:rPr>
        <w:t>9</w:t>
      </w:r>
      <w:r w:rsidRPr="00B60AD5">
        <w:rPr>
          <w:rFonts w:ascii="Times New Roman" w:hAnsi="Times New Roman"/>
          <w:color w:val="000000"/>
          <w:sz w:val="28"/>
          <w:szCs w:val="28"/>
          <w:u w:val="single"/>
          <w:lang w:val="en-US"/>
        </w:rPr>
        <w:t xml:space="preserve"> </w:t>
      </w:r>
      <w:r w:rsidR="00CC0474" w:rsidRPr="00B60AD5">
        <w:rPr>
          <w:rFonts w:ascii="Times New Roman" w:hAnsi="Times New Roman"/>
          <w:color w:val="000000"/>
          <w:sz w:val="28"/>
          <w:szCs w:val="28"/>
          <w:u w:val="single"/>
          <w:lang w:val="en-GB"/>
        </w:rPr>
        <w:t>to:</w:t>
      </w:r>
    </w:p>
    <w:p w14:paraId="1D85757F" w14:textId="77777777" w:rsidR="00E96191" w:rsidRPr="00857644" w:rsidRDefault="00E96191" w:rsidP="00CC0474">
      <w:pPr>
        <w:jc w:val="both"/>
        <w:rPr>
          <w:rFonts w:ascii="Times New Roman" w:hAnsi="Times New Roman"/>
          <w:color w:val="000000"/>
          <w:szCs w:val="24"/>
          <w:lang w:val="en-GB"/>
        </w:rPr>
      </w:pPr>
    </w:p>
    <w:p w14:paraId="23F93BA4" w14:textId="77777777" w:rsidR="00284A10" w:rsidRPr="00857644" w:rsidRDefault="00B60AD5" w:rsidP="00CC0474">
      <w:pPr>
        <w:jc w:val="both"/>
        <w:rPr>
          <w:rFonts w:ascii="Times New Roman" w:hAnsi="Times New Roman"/>
          <w:color w:val="000000"/>
          <w:szCs w:val="24"/>
          <w:lang w:val="en-GB"/>
        </w:rPr>
      </w:pPr>
      <w:r>
        <w:rPr>
          <w:rFonts w:ascii="Times New Roman" w:hAnsi="Times New Roman"/>
          <w:color w:val="000000"/>
          <w:szCs w:val="24"/>
          <w:lang w:val="en-GB"/>
        </w:rPr>
        <w:t>Yanita Georgieva, EBF Y&amp;C Secretary</w:t>
      </w:r>
    </w:p>
    <w:p w14:paraId="2B71C664" w14:textId="77777777" w:rsidR="00E50D10" w:rsidRPr="00B60AD5" w:rsidRDefault="00B60AD5" w:rsidP="00E50D10">
      <w:pPr>
        <w:jc w:val="both"/>
        <w:rPr>
          <w:rFonts w:ascii="Times New Roman" w:hAnsi="Times New Roman"/>
          <w:color w:val="000000"/>
          <w:sz w:val="22"/>
          <w:szCs w:val="22"/>
        </w:rPr>
      </w:pPr>
      <w:r w:rsidRPr="00B60AD5">
        <w:rPr>
          <w:rFonts w:ascii="Times New Roman" w:hAnsi="Times New Roman"/>
          <w:sz w:val="22"/>
          <w:szCs w:val="22"/>
        </w:rPr>
        <w:t>e</w:t>
      </w:r>
      <w:r w:rsidR="00E50D10" w:rsidRPr="00B60AD5">
        <w:rPr>
          <w:rFonts w:ascii="Times New Roman" w:hAnsi="Times New Roman"/>
          <w:sz w:val="22"/>
          <w:szCs w:val="22"/>
        </w:rPr>
        <w:t>mail:</w:t>
      </w:r>
      <w:r w:rsidR="00E50D10" w:rsidRPr="00B60AD5">
        <w:rPr>
          <w:rFonts w:ascii="Times New Roman" w:hAnsi="Times New Roman"/>
          <w:sz w:val="22"/>
          <w:szCs w:val="22"/>
        </w:rPr>
        <w:tab/>
        <w:t xml:space="preserve"> yanita.d.georgieva@gmail.com</w:t>
      </w:r>
    </w:p>
    <w:p w14:paraId="46D4AC91" w14:textId="77777777" w:rsidR="00E50D10" w:rsidRPr="0030398B" w:rsidRDefault="00E50D10" w:rsidP="00E50D10">
      <w:pPr>
        <w:jc w:val="both"/>
        <w:rPr>
          <w:rFonts w:ascii="Times New Roman" w:hAnsi="Times New Roman"/>
          <w:color w:val="000000"/>
          <w:sz w:val="22"/>
          <w:szCs w:val="22"/>
        </w:rPr>
      </w:pPr>
    </w:p>
    <w:p w14:paraId="67ED0007" w14:textId="77777777" w:rsidR="00220715" w:rsidRDefault="00220715">
      <w:pPr>
        <w:rPr>
          <w:rFonts w:ascii="Times New Roman" w:hAnsi="Times New Roman"/>
          <w:b/>
          <w:color w:val="000000"/>
          <w:sz w:val="22"/>
          <w:szCs w:val="22"/>
          <w:lang w:val="en-GB"/>
        </w:rPr>
      </w:pPr>
      <w:r>
        <w:rPr>
          <w:rFonts w:ascii="Times New Roman" w:hAnsi="Times New Roman"/>
          <w:b/>
          <w:color w:val="000000"/>
          <w:sz w:val="22"/>
          <w:szCs w:val="22"/>
          <w:lang w:val="en-GB"/>
        </w:rPr>
        <w:br w:type="page"/>
      </w:r>
    </w:p>
    <w:tbl>
      <w:tblPr>
        <w:tblpPr w:leftFromText="180" w:rightFromText="180" w:vertAnchor="text" w:horzAnchor="margin" w:tblpY="4722"/>
        <w:tblW w:w="9664" w:type="dxa"/>
        <w:shd w:val="clear" w:color="auto" w:fill="FFFFFF"/>
        <w:tblLayout w:type="fixed"/>
        <w:tblLook w:val="0000" w:firstRow="0" w:lastRow="0" w:firstColumn="0" w:lastColumn="0" w:noHBand="0" w:noVBand="0"/>
      </w:tblPr>
      <w:tblGrid>
        <w:gridCol w:w="2127"/>
        <w:gridCol w:w="2743"/>
        <w:gridCol w:w="2368"/>
        <w:gridCol w:w="2426"/>
      </w:tblGrid>
      <w:tr w:rsidR="001235FE" w:rsidRPr="00104E05" w14:paraId="6E23C327" w14:textId="77777777" w:rsidTr="005201DA">
        <w:trPr>
          <w:cantSplit/>
          <w:trHeight w:val="762"/>
          <w:tblHeader/>
        </w:trPr>
        <w:tc>
          <w:tcPr>
            <w:tcW w:w="2127"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vAlign w:val="center"/>
          </w:tcPr>
          <w:p w14:paraId="0A270615" w14:textId="77777777" w:rsidR="001235FE" w:rsidRPr="00104E05" w:rsidRDefault="001235FE" w:rsidP="005201DA">
            <w:pPr>
              <w:pStyle w:val="Heading2AA"/>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color w:val="auto"/>
                <w:sz w:val="22"/>
                <w:szCs w:val="22"/>
              </w:rPr>
            </w:pPr>
          </w:p>
        </w:tc>
        <w:tc>
          <w:tcPr>
            <w:tcW w:w="2743"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vAlign w:val="center"/>
          </w:tcPr>
          <w:p w14:paraId="1620F892" w14:textId="77777777" w:rsidR="001235FE" w:rsidRPr="00104E05" w:rsidRDefault="001235FE" w:rsidP="005201DA">
            <w:pPr>
              <w:pStyle w:val="Heading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color w:val="auto"/>
                <w:sz w:val="22"/>
                <w:szCs w:val="22"/>
              </w:rPr>
            </w:pPr>
            <w:r w:rsidRPr="00104E05">
              <w:rPr>
                <w:rFonts w:ascii="Times New Roman" w:hAnsi="Times New Roman"/>
                <w:color w:val="auto"/>
                <w:sz w:val="22"/>
                <w:szCs w:val="22"/>
              </w:rPr>
              <w:t xml:space="preserve">Eastern Europe / </w:t>
            </w:r>
          </w:p>
          <w:p w14:paraId="09ECC193" w14:textId="77777777" w:rsidR="001235FE" w:rsidRPr="00104E05" w:rsidRDefault="001235FE" w:rsidP="005201DA">
            <w:pPr>
              <w:pStyle w:val="Heading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color w:val="auto"/>
                <w:sz w:val="22"/>
                <w:szCs w:val="22"/>
              </w:rPr>
            </w:pPr>
            <w:r w:rsidRPr="00104E05">
              <w:rPr>
                <w:rFonts w:ascii="Times New Roman" w:hAnsi="Times New Roman"/>
                <w:color w:val="auto"/>
                <w:sz w:val="22"/>
                <w:szCs w:val="22"/>
              </w:rPr>
              <w:t>Euro Asia</w:t>
            </w:r>
          </w:p>
        </w:tc>
        <w:tc>
          <w:tcPr>
            <w:tcW w:w="2368"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vAlign w:val="center"/>
          </w:tcPr>
          <w:p w14:paraId="5ACAD148" w14:textId="77777777" w:rsidR="001235FE" w:rsidRPr="00104E05" w:rsidRDefault="001235FE" w:rsidP="005201DA">
            <w:pPr>
              <w:pStyle w:val="Heading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color w:val="auto"/>
                <w:sz w:val="22"/>
                <w:szCs w:val="22"/>
              </w:rPr>
            </w:pPr>
            <w:r w:rsidRPr="00104E05">
              <w:rPr>
                <w:rFonts w:ascii="Times New Roman" w:hAnsi="Times New Roman"/>
                <w:color w:val="auto"/>
                <w:sz w:val="22"/>
                <w:szCs w:val="22"/>
              </w:rPr>
              <w:t>Central Europe</w:t>
            </w:r>
          </w:p>
        </w:tc>
        <w:tc>
          <w:tcPr>
            <w:tcW w:w="2426"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vAlign w:val="center"/>
          </w:tcPr>
          <w:p w14:paraId="31CBAFCB" w14:textId="77777777" w:rsidR="001235FE" w:rsidRPr="00104E05" w:rsidRDefault="001235FE" w:rsidP="005201DA">
            <w:pPr>
              <w:pStyle w:val="Heading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color w:val="auto"/>
                <w:sz w:val="22"/>
                <w:szCs w:val="22"/>
              </w:rPr>
            </w:pPr>
            <w:r w:rsidRPr="00104E05">
              <w:rPr>
                <w:rFonts w:ascii="Times New Roman" w:hAnsi="Times New Roman"/>
                <w:color w:val="auto"/>
                <w:sz w:val="22"/>
                <w:szCs w:val="22"/>
              </w:rPr>
              <w:t>Western Europe</w:t>
            </w:r>
          </w:p>
        </w:tc>
      </w:tr>
      <w:tr w:rsidR="001235FE" w:rsidRPr="00104E05" w14:paraId="7F954A84" w14:textId="77777777" w:rsidTr="005201DA">
        <w:trPr>
          <w:cantSplit/>
          <w:trHeight w:val="377"/>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02A926" w14:textId="77777777" w:rsidR="001235FE" w:rsidRPr="00104E05" w:rsidRDefault="001235FE" w:rsidP="005201DA">
            <w:pPr>
              <w:pStyle w:val="BodyA"/>
            </w:pPr>
            <w:r w:rsidRPr="00104E05">
              <w:t>Conference fee / EUR</w:t>
            </w:r>
          </w:p>
        </w:tc>
        <w:tc>
          <w:tcPr>
            <w:tcW w:w="2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200BEC" w14:textId="41563A52" w:rsidR="001235FE" w:rsidRPr="00104E05" w:rsidRDefault="001235FE" w:rsidP="00B2163F">
            <w:pPr>
              <w:pStyle w:val="BodyA"/>
            </w:pPr>
            <w:r>
              <w:t>1</w:t>
            </w:r>
            <w:r w:rsidR="00046D13">
              <w:t>50</w:t>
            </w:r>
          </w:p>
        </w:tc>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760C9D" w14:textId="68C4E141" w:rsidR="001235FE" w:rsidRPr="00104E05" w:rsidRDefault="001235FE" w:rsidP="005201DA">
            <w:pPr>
              <w:pStyle w:val="BodyA"/>
            </w:pPr>
            <w:r w:rsidRPr="00104E05">
              <w:t>1</w:t>
            </w:r>
            <w:r w:rsidR="00046D13">
              <w:t>8</w:t>
            </w:r>
            <w:r w:rsidRPr="00104E05">
              <w:t>0</w:t>
            </w:r>
          </w:p>
        </w:tc>
        <w:tc>
          <w:tcPr>
            <w:tcW w:w="2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CEBF7E" w14:textId="4C70E9A5" w:rsidR="001235FE" w:rsidRPr="00104E05" w:rsidRDefault="001235FE" w:rsidP="00B2163F">
            <w:pPr>
              <w:pStyle w:val="BodyA"/>
            </w:pPr>
            <w:r w:rsidRPr="00104E05">
              <w:t>2</w:t>
            </w:r>
            <w:r w:rsidR="00046D13">
              <w:t>8</w:t>
            </w:r>
            <w:r w:rsidRPr="00104E05">
              <w:t>0</w:t>
            </w:r>
          </w:p>
        </w:tc>
      </w:tr>
      <w:tr w:rsidR="001235FE" w:rsidRPr="00104E05" w14:paraId="6C9CE719" w14:textId="77777777" w:rsidTr="005201DA">
        <w:trPr>
          <w:cantSplit/>
          <w:trHeight w:val="45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58B300" w14:textId="77777777" w:rsidR="001235FE" w:rsidRPr="00104E05" w:rsidRDefault="001235FE" w:rsidP="005201DA">
            <w:pPr>
              <w:pStyle w:val="BodyA"/>
            </w:pPr>
            <w:r w:rsidRPr="00104E05">
              <w:t>Possible scholarship / EUR</w:t>
            </w:r>
          </w:p>
        </w:tc>
        <w:tc>
          <w:tcPr>
            <w:tcW w:w="2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D7C304" w14:textId="77777777" w:rsidR="001235FE" w:rsidRPr="00104E05" w:rsidRDefault="001235FE" w:rsidP="005201DA">
            <w:pPr>
              <w:pStyle w:val="BodyA"/>
            </w:pPr>
            <w:r w:rsidRPr="00104E05">
              <w:t>Up to 300</w:t>
            </w:r>
          </w:p>
        </w:tc>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615D3F" w14:textId="77777777" w:rsidR="001235FE" w:rsidRPr="00104E05" w:rsidRDefault="001235FE" w:rsidP="005201DA">
            <w:pPr>
              <w:pStyle w:val="BodyA"/>
            </w:pPr>
            <w:r w:rsidRPr="00104E05">
              <w:t>Up to 200</w:t>
            </w:r>
          </w:p>
        </w:tc>
        <w:tc>
          <w:tcPr>
            <w:tcW w:w="2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433033" w14:textId="77777777" w:rsidR="001235FE" w:rsidRPr="00104E05" w:rsidRDefault="001235FE" w:rsidP="005201DA">
            <w:pPr>
              <w:pStyle w:val="BodyA"/>
            </w:pPr>
            <w:r w:rsidRPr="00104E05">
              <w:t>Up to 100</w:t>
            </w:r>
          </w:p>
        </w:tc>
      </w:tr>
      <w:tr w:rsidR="001235FE" w:rsidRPr="00104E05" w14:paraId="097C1D5F" w14:textId="77777777" w:rsidTr="005201DA">
        <w:trPr>
          <w:cantSplit/>
          <w:trHeight w:val="5931"/>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5A8A5D" w14:textId="77777777" w:rsidR="001235FE" w:rsidRPr="00104E05" w:rsidRDefault="001235FE" w:rsidP="005201DA">
            <w:pPr>
              <w:pStyle w:val="BodyA"/>
            </w:pPr>
            <w:r w:rsidRPr="00104E05">
              <w:t>C</w:t>
            </w:r>
          </w:p>
          <w:p w14:paraId="5E7AFB5C" w14:textId="77777777" w:rsidR="001235FE" w:rsidRPr="00104E05" w:rsidRDefault="001235FE" w:rsidP="005201DA">
            <w:pPr>
              <w:pStyle w:val="BodyA"/>
            </w:pPr>
            <w:r w:rsidRPr="00104E05">
              <w:t>O</w:t>
            </w:r>
          </w:p>
          <w:p w14:paraId="2F09CFA4" w14:textId="77777777" w:rsidR="001235FE" w:rsidRPr="00104E05" w:rsidRDefault="001235FE" w:rsidP="005201DA">
            <w:pPr>
              <w:pStyle w:val="BodyA"/>
            </w:pPr>
            <w:r w:rsidRPr="00104E05">
              <w:t>U</w:t>
            </w:r>
          </w:p>
          <w:p w14:paraId="266F8A8A" w14:textId="77777777" w:rsidR="001235FE" w:rsidRPr="00104E05" w:rsidRDefault="001235FE" w:rsidP="005201DA">
            <w:pPr>
              <w:pStyle w:val="BodyA"/>
            </w:pPr>
            <w:r w:rsidRPr="00104E05">
              <w:t>N</w:t>
            </w:r>
          </w:p>
          <w:p w14:paraId="2022A04F" w14:textId="77777777" w:rsidR="001235FE" w:rsidRPr="00104E05" w:rsidRDefault="001235FE" w:rsidP="005201DA">
            <w:pPr>
              <w:pStyle w:val="BodyA"/>
            </w:pPr>
            <w:r w:rsidRPr="00104E05">
              <w:t>T</w:t>
            </w:r>
          </w:p>
          <w:p w14:paraId="6B6CB7CF" w14:textId="77777777" w:rsidR="001235FE" w:rsidRPr="00104E05" w:rsidRDefault="001235FE" w:rsidP="005201DA">
            <w:pPr>
              <w:pStyle w:val="BodyA"/>
            </w:pPr>
            <w:r w:rsidRPr="00104E05">
              <w:t>R</w:t>
            </w:r>
          </w:p>
          <w:p w14:paraId="44D47A7B" w14:textId="77777777" w:rsidR="001235FE" w:rsidRPr="00104E05" w:rsidRDefault="001235FE" w:rsidP="005201DA">
            <w:pPr>
              <w:pStyle w:val="BodyA"/>
            </w:pPr>
            <w:r w:rsidRPr="00104E05">
              <w:t>I</w:t>
            </w:r>
          </w:p>
          <w:p w14:paraId="266BAB4F" w14:textId="77777777" w:rsidR="001235FE" w:rsidRPr="00104E05" w:rsidRDefault="001235FE" w:rsidP="005201DA">
            <w:pPr>
              <w:pStyle w:val="BodyA"/>
            </w:pPr>
            <w:r w:rsidRPr="00104E05">
              <w:t>E</w:t>
            </w:r>
          </w:p>
          <w:p w14:paraId="0B97BB63" w14:textId="77777777" w:rsidR="001235FE" w:rsidRPr="00104E05" w:rsidRDefault="001235FE" w:rsidP="005201DA">
            <w:pPr>
              <w:pStyle w:val="BodyA"/>
            </w:pPr>
            <w:r w:rsidRPr="00104E05">
              <w:t>S</w:t>
            </w:r>
          </w:p>
        </w:tc>
        <w:tc>
          <w:tcPr>
            <w:tcW w:w="2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FC7598" w14:textId="77777777" w:rsidR="001235FE" w:rsidRPr="00104E05" w:rsidRDefault="001235FE" w:rsidP="005201DA">
            <w:pPr>
              <w:pStyle w:val="BodyA"/>
            </w:pPr>
            <w:r w:rsidRPr="00104E05">
              <w:t>Albania</w:t>
            </w:r>
          </w:p>
          <w:p w14:paraId="2E381DA3" w14:textId="77777777" w:rsidR="001235FE" w:rsidRPr="00104E05" w:rsidRDefault="001235FE" w:rsidP="005201DA">
            <w:pPr>
              <w:pStyle w:val="BodyA"/>
            </w:pPr>
            <w:r w:rsidRPr="00104E05">
              <w:t>Armenia</w:t>
            </w:r>
          </w:p>
          <w:p w14:paraId="39D5D2C1" w14:textId="77777777" w:rsidR="001235FE" w:rsidRPr="00104E05" w:rsidRDefault="001235FE" w:rsidP="005201DA">
            <w:pPr>
              <w:pStyle w:val="BodyA"/>
            </w:pPr>
            <w:r w:rsidRPr="00104E05">
              <w:t>Azerbaijan</w:t>
            </w:r>
          </w:p>
          <w:p w14:paraId="5B02F61A" w14:textId="77777777" w:rsidR="001235FE" w:rsidRPr="00104E05" w:rsidRDefault="001235FE" w:rsidP="005201DA">
            <w:pPr>
              <w:pStyle w:val="BodyA"/>
            </w:pPr>
            <w:r w:rsidRPr="00104E05">
              <w:t>Belarus</w:t>
            </w:r>
          </w:p>
          <w:p w14:paraId="1BA821EF" w14:textId="77777777" w:rsidR="001235FE" w:rsidRPr="00104E05" w:rsidRDefault="001235FE" w:rsidP="005201DA">
            <w:pPr>
              <w:pStyle w:val="BodyA"/>
            </w:pPr>
            <w:r w:rsidRPr="00104E05">
              <w:t>Bosnia</w:t>
            </w:r>
            <w:r>
              <w:t xml:space="preserve"> </w:t>
            </w:r>
            <w:r w:rsidRPr="00104E05">
              <w:t>&amp;</w:t>
            </w:r>
            <w:r>
              <w:t xml:space="preserve"> </w:t>
            </w:r>
            <w:r w:rsidRPr="00104E05">
              <w:t>Herzegovina</w:t>
            </w:r>
          </w:p>
          <w:p w14:paraId="1C2A832D" w14:textId="77777777" w:rsidR="001235FE" w:rsidRPr="00104E05" w:rsidRDefault="001235FE" w:rsidP="005201DA">
            <w:pPr>
              <w:pStyle w:val="BodyA"/>
            </w:pPr>
            <w:r w:rsidRPr="00104E05">
              <w:t>Bulgaria</w:t>
            </w:r>
          </w:p>
          <w:p w14:paraId="25F7156A" w14:textId="77777777" w:rsidR="001235FE" w:rsidRPr="00104E05" w:rsidRDefault="001235FE" w:rsidP="005201DA">
            <w:pPr>
              <w:pStyle w:val="BodyA"/>
            </w:pPr>
            <w:r w:rsidRPr="00104E05">
              <w:t>Georgia</w:t>
            </w:r>
          </w:p>
          <w:p w14:paraId="12FD429A" w14:textId="77777777" w:rsidR="001235FE" w:rsidRPr="00104E05" w:rsidRDefault="001235FE" w:rsidP="005201DA">
            <w:pPr>
              <w:pStyle w:val="BodyA"/>
            </w:pPr>
            <w:r w:rsidRPr="00104E05">
              <w:t>Iraq</w:t>
            </w:r>
          </w:p>
          <w:p w14:paraId="18F0BF2D" w14:textId="77777777" w:rsidR="001235FE" w:rsidRPr="00104E05" w:rsidRDefault="001235FE" w:rsidP="005201DA">
            <w:pPr>
              <w:pStyle w:val="BodyA"/>
            </w:pPr>
            <w:r w:rsidRPr="00104E05">
              <w:t>Israel</w:t>
            </w:r>
          </w:p>
          <w:p w14:paraId="66E2E1C9" w14:textId="77777777" w:rsidR="001235FE" w:rsidRPr="00104E05" w:rsidRDefault="001235FE" w:rsidP="005201DA">
            <w:pPr>
              <w:pStyle w:val="BodyA"/>
            </w:pPr>
            <w:r w:rsidRPr="00104E05">
              <w:t>Kazakhstan</w:t>
            </w:r>
          </w:p>
          <w:p w14:paraId="28FCBDF4" w14:textId="77777777" w:rsidR="001235FE" w:rsidRPr="00104E05" w:rsidRDefault="001235FE" w:rsidP="005201DA">
            <w:pPr>
              <w:pStyle w:val="BodyA"/>
            </w:pPr>
            <w:r w:rsidRPr="00104E05">
              <w:t>Kyrgyzstan</w:t>
            </w:r>
          </w:p>
          <w:p w14:paraId="030FFCA1" w14:textId="77777777" w:rsidR="001235FE" w:rsidRPr="00104E05" w:rsidRDefault="001235FE" w:rsidP="005201DA">
            <w:pPr>
              <w:pStyle w:val="BodyA"/>
            </w:pPr>
            <w:r w:rsidRPr="00104E05">
              <w:t>Kosovo</w:t>
            </w:r>
          </w:p>
          <w:p w14:paraId="175B6ECD" w14:textId="77777777" w:rsidR="001235FE" w:rsidRPr="00104E05" w:rsidRDefault="001235FE" w:rsidP="005201DA">
            <w:pPr>
              <w:pStyle w:val="BodyA"/>
            </w:pPr>
            <w:r w:rsidRPr="00104E05">
              <w:t>Macedonia</w:t>
            </w:r>
          </w:p>
          <w:p w14:paraId="29B67ECD" w14:textId="77777777" w:rsidR="001235FE" w:rsidRPr="00104E05" w:rsidRDefault="001235FE" w:rsidP="005201DA">
            <w:pPr>
              <w:pStyle w:val="BodyA"/>
            </w:pPr>
            <w:r w:rsidRPr="00104E05">
              <w:t>Moldova</w:t>
            </w:r>
          </w:p>
          <w:p w14:paraId="592B3E29" w14:textId="77777777" w:rsidR="001235FE" w:rsidRPr="00104E05" w:rsidRDefault="001235FE" w:rsidP="005201DA">
            <w:pPr>
              <w:pStyle w:val="BodyA"/>
            </w:pPr>
            <w:r w:rsidRPr="00104E05">
              <w:t>Palestine</w:t>
            </w:r>
          </w:p>
          <w:p w14:paraId="6AFC93DE" w14:textId="77777777" w:rsidR="001235FE" w:rsidRPr="00104E05" w:rsidRDefault="001235FE" w:rsidP="005201DA">
            <w:pPr>
              <w:pStyle w:val="BodyA"/>
            </w:pPr>
            <w:r w:rsidRPr="00104E05">
              <w:t>Romania</w:t>
            </w:r>
          </w:p>
          <w:p w14:paraId="76C197D8" w14:textId="77777777" w:rsidR="001235FE" w:rsidRPr="00104E05" w:rsidRDefault="001235FE" w:rsidP="005201DA">
            <w:pPr>
              <w:pStyle w:val="BodyA"/>
            </w:pPr>
            <w:r w:rsidRPr="00104E05">
              <w:t>Russia</w:t>
            </w:r>
          </w:p>
          <w:p w14:paraId="7BEB1E65" w14:textId="77777777" w:rsidR="001235FE" w:rsidRPr="00104E05" w:rsidRDefault="001235FE" w:rsidP="005201DA">
            <w:pPr>
              <w:pStyle w:val="BodyA"/>
            </w:pPr>
            <w:r w:rsidRPr="00104E05">
              <w:t>Serbia</w:t>
            </w:r>
          </w:p>
          <w:p w14:paraId="05F9FC4F" w14:textId="77777777" w:rsidR="001235FE" w:rsidRPr="00104E05" w:rsidRDefault="001235FE" w:rsidP="005201DA">
            <w:pPr>
              <w:pStyle w:val="BodyA"/>
            </w:pPr>
            <w:r w:rsidRPr="00104E05">
              <w:t>Syria</w:t>
            </w:r>
          </w:p>
          <w:p w14:paraId="625120AA" w14:textId="77777777" w:rsidR="001235FE" w:rsidRPr="00104E05" w:rsidRDefault="001235FE" w:rsidP="005201DA">
            <w:pPr>
              <w:pStyle w:val="BodyA"/>
            </w:pPr>
            <w:proofErr w:type="spellStart"/>
            <w:r w:rsidRPr="00104E05">
              <w:t>Tadjikistan</w:t>
            </w:r>
            <w:proofErr w:type="spellEnd"/>
          </w:p>
          <w:p w14:paraId="5D5EFBEA" w14:textId="77777777" w:rsidR="001235FE" w:rsidRPr="00104E05" w:rsidRDefault="001235FE" w:rsidP="005201DA">
            <w:pPr>
              <w:pStyle w:val="BodyA"/>
            </w:pPr>
            <w:r w:rsidRPr="00104E05">
              <w:t>Turkmenistan</w:t>
            </w:r>
          </w:p>
          <w:p w14:paraId="1FF317E7" w14:textId="77777777" w:rsidR="001235FE" w:rsidRPr="00104E05" w:rsidRDefault="001235FE" w:rsidP="005201DA">
            <w:pPr>
              <w:pStyle w:val="BodyA"/>
            </w:pPr>
            <w:r w:rsidRPr="00104E05">
              <w:t>Ukraine</w:t>
            </w:r>
          </w:p>
          <w:p w14:paraId="4BE8AEDE" w14:textId="77777777" w:rsidR="001235FE" w:rsidRPr="00104E05" w:rsidRDefault="001235FE" w:rsidP="005201DA">
            <w:pPr>
              <w:pStyle w:val="BodyA"/>
            </w:pPr>
            <w:r w:rsidRPr="00104E05">
              <w:t>Uzbekistan</w:t>
            </w:r>
          </w:p>
        </w:tc>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894C19" w14:textId="77777777" w:rsidR="001235FE" w:rsidRPr="00104E05" w:rsidRDefault="001235FE" w:rsidP="005201DA">
            <w:pPr>
              <w:pStyle w:val="BodyA"/>
            </w:pPr>
            <w:r w:rsidRPr="00104E05">
              <w:t>Bahrain</w:t>
            </w:r>
          </w:p>
          <w:p w14:paraId="06391F92" w14:textId="77777777" w:rsidR="001235FE" w:rsidRPr="00104E05" w:rsidRDefault="001235FE" w:rsidP="005201DA">
            <w:pPr>
              <w:pStyle w:val="BodyA"/>
            </w:pPr>
            <w:r w:rsidRPr="00104E05">
              <w:t>Croatia</w:t>
            </w:r>
          </w:p>
          <w:p w14:paraId="587CD843" w14:textId="77777777" w:rsidR="001235FE" w:rsidRPr="00104E05" w:rsidRDefault="001235FE" w:rsidP="005201DA">
            <w:pPr>
              <w:pStyle w:val="BodyA"/>
            </w:pPr>
            <w:r w:rsidRPr="00104E05">
              <w:t>Czech Republic</w:t>
            </w:r>
          </w:p>
          <w:p w14:paraId="48817355" w14:textId="77777777" w:rsidR="001235FE" w:rsidRPr="00104E05" w:rsidRDefault="001235FE" w:rsidP="005201DA">
            <w:pPr>
              <w:pStyle w:val="BodyA"/>
            </w:pPr>
            <w:r w:rsidRPr="00104E05">
              <w:t>Egypt</w:t>
            </w:r>
          </w:p>
          <w:p w14:paraId="29325A6C" w14:textId="77777777" w:rsidR="001235FE" w:rsidRPr="00104E05" w:rsidRDefault="001235FE" w:rsidP="005201DA">
            <w:pPr>
              <w:pStyle w:val="BodyA"/>
            </w:pPr>
            <w:r w:rsidRPr="00104E05">
              <w:t>Estonia</w:t>
            </w:r>
          </w:p>
          <w:p w14:paraId="0BC3B336" w14:textId="77777777" w:rsidR="001235FE" w:rsidRPr="00104E05" w:rsidRDefault="001235FE" w:rsidP="005201DA">
            <w:pPr>
              <w:pStyle w:val="BodyA"/>
            </w:pPr>
            <w:r w:rsidRPr="00104E05">
              <w:t>Hungary</w:t>
            </w:r>
          </w:p>
          <w:p w14:paraId="6DBEC727" w14:textId="77777777" w:rsidR="001235FE" w:rsidRPr="00104E05" w:rsidRDefault="001235FE" w:rsidP="005201DA">
            <w:pPr>
              <w:pStyle w:val="BodyA"/>
            </w:pPr>
            <w:r w:rsidRPr="00104E05">
              <w:t>Jordan</w:t>
            </w:r>
          </w:p>
          <w:p w14:paraId="4AEB0746" w14:textId="77777777" w:rsidR="001235FE" w:rsidRPr="00104E05" w:rsidRDefault="001235FE" w:rsidP="005201DA">
            <w:pPr>
              <w:pStyle w:val="BodyA"/>
            </w:pPr>
            <w:r w:rsidRPr="00104E05">
              <w:t>Latvia</w:t>
            </w:r>
          </w:p>
          <w:p w14:paraId="3582D5AF" w14:textId="77777777" w:rsidR="001235FE" w:rsidRPr="00104E05" w:rsidRDefault="001235FE" w:rsidP="005201DA">
            <w:pPr>
              <w:pStyle w:val="BodyA"/>
            </w:pPr>
            <w:r w:rsidRPr="00104E05">
              <w:t>Lebanon</w:t>
            </w:r>
          </w:p>
          <w:p w14:paraId="774C5876" w14:textId="77777777" w:rsidR="001235FE" w:rsidRPr="00104E05" w:rsidRDefault="001235FE" w:rsidP="005201DA">
            <w:pPr>
              <w:pStyle w:val="BodyA"/>
            </w:pPr>
            <w:r w:rsidRPr="00104E05">
              <w:t>Lithuania</w:t>
            </w:r>
          </w:p>
          <w:p w14:paraId="46EAA86B" w14:textId="77777777" w:rsidR="001235FE" w:rsidRPr="00104E05" w:rsidRDefault="001235FE" w:rsidP="005201DA">
            <w:pPr>
              <w:pStyle w:val="BodyA"/>
            </w:pPr>
            <w:r w:rsidRPr="00104E05">
              <w:t>Malta</w:t>
            </w:r>
          </w:p>
          <w:p w14:paraId="334BECF6" w14:textId="77777777" w:rsidR="001235FE" w:rsidRPr="00104E05" w:rsidRDefault="001235FE" w:rsidP="005201DA">
            <w:pPr>
              <w:pStyle w:val="BodyA"/>
            </w:pPr>
            <w:r w:rsidRPr="00104E05">
              <w:t>Poland</w:t>
            </w:r>
          </w:p>
          <w:p w14:paraId="02CE55EA" w14:textId="77777777" w:rsidR="001235FE" w:rsidRPr="00104E05" w:rsidRDefault="001235FE" w:rsidP="005201DA">
            <w:pPr>
              <w:pStyle w:val="BodyA"/>
            </w:pPr>
            <w:r w:rsidRPr="00104E05">
              <w:t>Slovakia</w:t>
            </w:r>
          </w:p>
          <w:p w14:paraId="40C29C7E" w14:textId="77777777" w:rsidR="001235FE" w:rsidRPr="00104E05" w:rsidRDefault="001235FE" w:rsidP="005201DA">
            <w:pPr>
              <w:pStyle w:val="BodyA"/>
            </w:pPr>
            <w:r w:rsidRPr="00104E05">
              <w:t>Slovenia</w:t>
            </w:r>
          </w:p>
          <w:p w14:paraId="04FA673E" w14:textId="77777777" w:rsidR="001235FE" w:rsidRPr="00104E05" w:rsidRDefault="001235FE" w:rsidP="005201DA">
            <w:pPr>
              <w:pStyle w:val="BodyA"/>
            </w:pPr>
            <w:r w:rsidRPr="00104E05">
              <w:t>Turkey</w:t>
            </w:r>
          </w:p>
          <w:p w14:paraId="15577B5C" w14:textId="77777777" w:rsidR="001235FE" w:rsidRPr="00104E05" w:rsidRDefault="001235FE" w:rsidP="005201DA">
            <w:pPr>
              <w:pStyle w:val="BodyA"/>
            </w:pPr>
          </w:p>
        </w:tc>
        <w:tc>
          <w:tcPr>
            <w:tcW w:w="2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2436FC" w14:textId="77777777" w:rsidR="001235FE" w:rsidRPr="00104E05" w:rsidRDefault="001235FE" w:rsidP="005201DA">
            <w:pPr>
              <w:pStyle w:val="BodyA"/>
            </w:pPr>
            <w:r w:rsidRPr="00104E05">
              <w:t>Austria</w:t>
            </w:r>
          </w:p>
          <w:p w14:paraId="005E5517" w14:textId="77777777" w:rsidR="001235FE" w:rsidRPr="00104E05" w:rsidRDefault="001235FE" w:rsidP="005201DA">
            <w:pPr>
              <w:pStyle w:val="BodyA"/>
            </w:pPr>
            <w:r w:rsidRPr="00104E05">
              <w:t>Belgium</w:t>
            </w:r>
          </w:p>
          <w:p w14:paraId="3DF30A47" w14:textId="77777777" w:rsidR="001235FE" w:rsidRPr="00104E05" w:rsidRDefault="001235FE" w:rsidP="005201DA">
            <w:pPr>
              <w:pStyle w:val="BodyA"/>
            </w:pPr>
            <w:r w:rsidRPr="00104E05">
              <w:t>Denmark</w:t>
            </w:r>
          </w:p>
          <w:p w14:paraId="2FDE251B" w14:textId="77777777" w:rsidR="001235FE" w:rsidRPr="00104E05" w:rsidRDefault="001235FE" w:rsidP="005201DA">
            <w:pPr>
              <w:pStyle w:val="BodyA"/>
            </w:pPr>
            <w:r w:rsidRPr="00104E05">
              <w:t>Finland</w:t>
            </w:r>
          </w:p>
          <w:p w14:paraId="78424077" w14:textId="77777777" w:rsidR="001235FE" w:rsidRPr="00104E05" w:rsidRDefault="001235FE" w:rsidP="005201DA">
            <w:pPr>
              <w:pStyle w:val="BodyA"/>
            </w:pPr>
            <w:r w:rsidRPr="00104E05">
              <w:t>France</w:t>
            </w:r>
          </w:p>
          <w:p w14:paraId="20B01642" w14:textId="77777777" w:rsidR="001235FE" w:rsidRPr="00104E05" w:rsidRDefault="001235FE" w:rsidP="005201DA">
            <w:pPr>
              <w:pStyle w:val="BodyA"/>
            </w:pPr>
            <w:r w:rsidRPr="00104E05">
              <w:t>Germany</w:t>
            </w:r>
          </w:p>
          <w:p w14:paraId="1E52B3BA" w14:textId="77777777" w:rsidR="001235FE" w:rsidRPr="00104E05" w:rsidRDefault="001235FE" w:rsidP="005201DA">
            <w:pPr>
              <w:pStyle w:val="BodyA"/>
            </w:pPr>
            <w:r w:rsidRPr="00104E05">
              <w:t>Great Britain</w:t>
            </w:r>
          </w:p>
          <w:p w14:paraId="65C5A090" w14:textId="77777777" w:rsidR="001235FE" w:rsidRPr="00104E05" w:rsidRDefault="001235FE" w:rsidP="005201DA">
            <w:pPr>
              <w:pStyle w:val="BodyA"/>
            </w:pPr>
            <w:r w:rsidRPr="00104E05">
              <w:t>Italy</w:t>
            </w:r>
          </w:p>
          <w:p w14:paraId="69ADA4C7" w14:textId="77777777" w:rsidR="001235FE" w:rsidRPr="00104E05" w:rsidRDefault="001235FE" w:rsidP="005201DA">
            <w:pPr>
              <w:pStyle w:val="BodyA"/>
            </w:pPr>
            <w:r w:rsidRPr="00104E05">
              <w:t>Netherland</w:t>
            </w:r>
            <w:r>
              <w:t>s</w:t>
            </w:r>
          </w:p>
          <w:p w14:paraId="459758C9" w14:textId="77777777" w:rsidR="001235FE" w:rsidRPr="00104E05" w:rsidRDefault="001235FE" w:rsidP="005201DA">
            <w:pPr>
              <w:pStyle w:val="BodyA"/>
            </w:pPr>
            <w:r w:rsidRPr="00104E05">
              <w:t>Norway</w:t>
            </w:r>
          </w:p>
          <w:p w14:paraId="5A35DF79" w14:textId="77777777" w:rsidR="001235FE" w:rsidRPr="00104E05" w:rsidRDefault="001235FE" w:rsidP="005201DA">
            <w:pPr>
              <w:pStyle w:val="BodyA"/>
            </w:pPr>
            <w:r w:rsidRPr="00104E05">
              <w:t>Portugal</w:t>
            </w:r>
          </w:p>
          <w:p w14:paraId="5FCB1798" w14:textId="77777777" w:rsidR="001235FE" w:rsidRPr="00104E05" w:rsidRDefault="001235FE" w:rsidP="005201DA">
            <w:pPr>
              <w:pStyle w:val="BodyA"/>
            </w:pPr>
            <w:r w:rsidRPr="00104E05">
              <w:t>Scotland</w:t>
            </w:r>
          </w:p>
          <w:p w14:paraId="0D551EFA" w14:textId="77777777" w:rsidR="001235FE" w:rsidRPr="00104E05" w:rsidRDefault="001235FE" w:rsidP="005201DA">
            <w:pPr>
              <w:pStyle w:val="BodyA"/>
            </w:pPr>
            <w:r w:rsidRPr="00104E05">
              <w:t>Spain</w:t>
            </w:r>
          </w:p>
          <w:p w14:paraId="159220DC" w14:textId="77777777" w:rsidR="001235FE" w:rsidRPr="00104E05" w:rsidRDefault="001235FE" w:rsidP="005201DA">
            <w:pPr>
              <w:pStyle w:val="BodyA"/>
            </w:pPr>
            <w:r w:rsidRPr="00104E05">
              <w:t xml:space="preserve">Sweden </w:t>
            </w:r>
          </w:p>
          <w:p w14:paraId="220348B4" w14:textId="77777777" w:rsidR="001235FE" w:rsidRPr="00104E05" w:rsidRDefault="001235FE" w:rsidP="005201DA">
            <w:pPr>
              <w:pStyle w:val="BodyA"/>
            </w:pPr>
            <w:r w:rsidRPr="00104E05">
              <w:t>Switzerland</w:t>
            </w:r>
          </w:p>
          <w:p w14:paraId="7308DE61" w14:textId="77777777" w:rsidR="001235FE" w:rsidRPr="00104E05" w:rsidRDefault="001235FE" w:rsidP="005201DA">
            <w:pPr>
              <w:pStyle w:val="BodyA"/>
            </w:pPr>
            <w:r w:rsidRPr="00104E05">
              <w:t>Wales</w:t>
            </w:r>
          </w:p>
          <w:p w14:paraId="364829E6" w14:textId="77777777" w:rsidR="001235FE" w:rsidRPr="00104E05" w:rsidRDefault="001235FE" w:rsidP="005201DA">
            <w:pPr>
              <w:pStyle w:val="BodyA"/>
            </w:pPr>
          </w:p>
        </w:tc>
      </w:tr>
    </w:tbl>
    <w:p w14:paraId="797F7D8E" w14:textId="77777777" w:rsidR="00E96191" w:rsidRDefault="00E96191" w:rsidP="00E50D10">
      <w:pPr>
        <w:jc w:val="both"/>
        <w:rPr>
          <w:rFonts w:ascii="Times New Roman" w:hAnsi="Times New Roman"/>
          <w:b/>
          <w:color w:val="000000"/>
          <w:sz w:val="22"/>
          <w:szCs w:val="22"/>
          <w:lang w:val="en-GB"/>
        </w:rPr>
      </w:pPr>
    </w:p>
    <w:p w14:paraId="2B00ABB2" w14:textId="77777777" w:rsidR="001235FE" w:rsidRDefault="001235FE" w:rsidP="00E50D10">
      <w:pPr>
        <w:jc w:val="both"/>
        <w:rPr>
          <w:rFonts w:ascii="Times New Roman" w:hAnsi="Times New Roman"/>
          <w:b/>
          <w:color w:val="000000"/>
          <w:sz w:val="22"/>
          <w:szCs w:val="22"/>
          <w:lang w:val="en-GB"/>
        </w:rPr>
      </w:pPr>
    </w:p>
    <w:p w14:paraId="53C78FEC" w14:textId="164A7C03" w:rsidR="001235FE" w:rsidRDefault="001235FE" w:rsidP="001235FE">
      <w:pPr>
        <w:rPr>
          <w:lang w:val="en-US"/>
        </w:rPr>
      </w:pPr>
      <w:r>
        <w:rPr>
          <w:lang w:val="en-US"/>
        </w:rPr>
        <w:t>Confe</w:t>
      </w:r>
      <w:r w:rsidR="00B2163F">
        <w:rPr>
          <w:lang w:val="en-US"/>
        </w:rPr>
        <w:t>rence fees and Scholarships 20</w:t>
      </w:r>
      <w:r w:rsidR="00F7505E">
        <w:rPr>
          <w:lang w:val="en-US"/>
        </w:rPr>
        <w:t>20</w:t>
      </w:r>
      <w:r>
        <w:rPr>
          <w:lang w:val="en-US"/>
        </w:rPr>
        <w:br/>
      </w:r>
      <w:r w:rsidR="00F7505E">
        <w:rPr>
          <w:lang w:val="en-US"/>
        </w:rPr>
        <w:t>Tallinn, Estonia</w:t>
      </w:r>
    </w:p>
    <w:p w14:paraId="29E93CC8" w14:textId="77777777" w:rsidR="001235FE" w:rsidRDefault="001235FE" w:rsidP="001235FE">
      <w:pPr>
        <w:rPr>
          <w:lang w:val="en-US"/>
        </w:rPr>
      </w:pPr>
    </w:p>
    <w:p w14:paraId="73CD9BA5" w14:textId="77777777" w:rsidR="001235FE" w:rsidRDefault="001235FE" w:rsidP="001235FE">
      <w:pPr>
        <w:rPr>
          <w:lang w:val="en-US"/>
        </w:rPr>
      </w:pPr>
    </w:p>
    <w:p w14:paraId="31D904B9" w14:textId="04EEE67D" w:rsidR="001235FE" w:rsidRDefault="001235FE" w:rsidP="001235FE">
      <w:pPr>
        <w:rPr>
          <w:lang w:val="en-US"/>
        </w:rPr>
      </w:pPr>
      <w:r>
        <w:rPr>
          <w:lang w:val="en-US"/>
        </w:rPr>
        <w:t xml:space="preserve">The conference fee covers the cost of accommodation in </w:t>
      </w:r>
      <w:r w:rsidR="00046D13">
        <w:rPr>
          <w:lang w:val="en-US"/>
        </w:rPr>
        <w:t>a shared room</w:t>
      </w:r>
      <w:r>
        <w:rPr>
          <w:lang w:val="en-US"/>
        </w:rPr>
        <w:t>, meals and meeting facilities for the duration of the conference. Any other costs are to be paid separately.</w:t>
      </w:r>
    </w:p>
    <w:p w14:paraId="6D9709BE" w14:textId="77777777" w:rsidR="001235FE" w:rsidRDefault="001235FE" w:rsidP="001235FE">
      <w:pPr>
        <w:rPr>
          <w:lang w:val="en-US"/>
        </w:rPr>
      </w:pPr>
    </w:p>
    <w:p w14:paraId="565DA460" w14:textId="77777777" w:rsidR="001235FE" w:rsidRDefault="001235FE" w:rsidP="001235FE">
      <w:pPr>
        <w:rPr>
          <w:lang w:val="en-US"/>
        </w:rPr>
      </w:pPr>
      <w:r>
        <w:rPr>
          <w:lang w:val="en-US"/>
        </w:rPr>
        <w:t xml:space="preserve">If you choose </w:t>
      </w:r>
      <w:r w:rsidR="000E109E">
        <w:rPr>
          <w:lang w:val="en-US"/>
        </w:rPr>
        <w:t xml:space="preserve">to pay your conference fee by </w:t>
      </w:r>
      <w:r>
        <w:rPr>
          <w:lang w:val="en-US"/>
        </w:rPr>
        <w:t>bank transfer here is the bank account information:</w:t>
      </w:r>
    </w:p>
    <w:p w14:paraId="6177D582" w14:textId="77777777" w:rsidR="001235FE" w:rsidRDefault="001235FE" w:rsidP="001235FE">
      <w:pPr>
        <w:rPr>
          <w:lang w:val="en-US"/>
        </w:rPr>
      </w:pPr>
    </w:p>
    <w:p w14:paraId="4D46C5E0" w14:textId="77777777" w:rsidR="001235FE" w:rsidRPr="00994726" w:rsidRDefault="001235FE" w:rsidP="001235FE">
      <w:pPr>
        <w:shd w:val="clear" w:color="auto" w:fill="FFFFFF"/>
        <w:rPr>
          <w:rFonts w:ascii="Georgia" w:hAnsi="Georgia" w:cs="Arial"/>
          <w:sz w:val="20"/>
          <w:lang w:val="bg-BG"/>
        </w:rPr>
      </w:pPr>
      <w:r w:rsidRPr="00994726">
        <w:rPr>
          <w:rFonts w:ascii="Georgia" w:hAnsi="Georgia" w:cs="Arial"/>
          <w:b/>
          <w:bCs/>
          <w:sz w:val="20"/>
          <w:lang w:val="bg-BG"/>
        </w:rPr>
        <w:t>Account name</w:t>
      </w:r>
      <w:r w:rsidRPr="00994726">
        <w:rPr>
          <w:rFonts w:ascii="Georgia" w:hAnsi="Georgia" w:cs="Arial"/>
          <w:sz w:val="20"/>
          <w:lang w:val="bg-BG"/>
        </w:rPr>
        <w:t xml:space="preserve">: </w:t>
      </w:r>
      <w:r w:rsidRPr="00994726">
        <w:rPr>
          <w:rFonts w:ascii="Georgia" w:hAnsi="Georgia" w:cs="Arial"/>
          <w:b/>
          <w:bCs/>
          <w:sz w:val="20"/>
          <w:lang w:val="bg-BG"/>
        </w:rPr>
        <w:t>EBF Youth Commitee</w:t>
      </w:r>
    </w:p>
    <w:p w14:paraId="2F220090" w14:textId="77777777" w:rsidR="001235FE" w:rsidRPr="00994726" w:rsidRDefault="001235FE" w:rsidP="001235FE">
      <w:pPr>
        <w:shd w:val="clear" w:color="auto" w:fill="FFFFFF"/>
        <w:rPr>
          <w:rFonts w:ascii="Georgia" w:hAnsi="Georgia" w:cs="Arial"/>
          <w:sz w:val="20"/>
          <w:lang w:val="bg-BG"/>
        </w:rPr>
      </w:pPr>
      <w:r w:rsidRPr="00994726">
        <w:rPr>
          <w:rFonts w:ascii="Georgia" w:hAnsi="Georgia" w:cs="Arial"/>
          <w:sz w:val="20"/>
          <w:lang w:val="bg-BG"/>
        </w:rPr>
        <w:t>Bank name: Spar-und Kreditbank Evengelish-Freikirchlicher Gemeinden eG</w:t>
      </w:r>
    </w:p>
    <w:p w14:paraId="467C5427" w14:textId="77777777" w:rsidR="001235FE" w:rsidRPr="006E1812" w:rsidRDefault="001235FE" w:rsidP="001235FE">
      <w:pPr>
        <w:shd w:val="clear" w:color="auto" w:fill="FFFFFF"/>
        <w:rPr>
          <w:rFonts w:ascii="Georgia" w:hAnsi="Georgia" w:cs="Arial"/>
          <w:sz w:val="20"/>
          <w:lang w:val="en-US"/>
        </w:rPr>
      </w:pPr>
      <w:r w:rsidRPr="00994726">
        <w:rPr>
          <w:rFonts w:ascii="Georgia" w:hAnsi="Georgia" w:cs="Arial"/>
          <w:sz w:val="20"/>
          <w:lang w:val="bg-BG"/>
        </w:rPr>
        <w:t>Bank code:  500 921 00</w:t>
      </w:r>
    </w:p>
    <w:p w14:paraId="2AB52CB8" w14:textId="77777777" w:rsidR="001235FE" w:rsidRPr="00994726" w:rsidRDefault="001235FE" w:rsidP="001235FE">
      <w:pPr>
        <w:shd w:val="clear" w:color="auto" w:fill="FFFFFF"/>
        <w:rPr>
          <w:rFonts w:ascii="Georgia" w:hAnsi="Georgia" w:cs="Helvetica"/>
          <w:sz w:val="20"/>
          <w:shd w:val="clear" w:color="auto" w:fill="FFFFFF"/>
          <w:lang w:val="bg-BG"/>
        </w:rPr>
      </w:pPr>
      <w:r w:rsidRPr="00994726">
        <w:rPr>
          <w:rFonts w:ascii="Georgia" w:hAnsi="Georgia" w:cs="Arial"/>
          <w:sz w:val="20"/>
          <w:shd w:val="clear" w:color="auto" w:fill="FFFFFF"/>
          <w:lang w:val="bg-BG"/>
        </w:rPr>
        <w:t>Account no: 775550</w:t>
      </w:r>
    </w:p>
    <w:p w14:paraId="03814C70" w14:textId="77777777" w:rsidR="001235FE" w:rsidRPr="00994726" w:rsidRDefault="001235FE" w:rsidP="001235FE">
      <w:pPr>
        <w:shd w:val="clear" w:color="auto" w:fill="FFFFFF"/>
        <w:rPr>
          <w:rFonts w:ascii="Georgia" w:hAnsi="Georgia" w:cs="Helvetica"/>
          <w:sz w:val="20"/>
          <w:shd w:val="clear" w:color="auto" w:fill="FFFFFF"/>
          <w:lang w:val="bg-BG"/>
        </w:rPr>
      </w:pPr>
      <w:r w:rsidRPr="00994726">
        <w:rPr>
          <w:rFonts w:ascii="Georgia" w:hAnsi="Georgia" w:cs="Arial"/>
          <w:sz w:val="20"/>
          <w:shd w:val="clear" w:color="auto" w:fill="FFFFFF"/>
          <w:lang w:val="bg-BG"/>
        </w:rPr>
        <w:t>IBAN : DE68500921000000775550</w:t>
      </w:r>
    </w:p>
    <w:p w14:paraId="125E2401" w14:textId="77777777" w:rsidR="001235FE" w:rsidRDefault="001235FE" w:rsidP="001235FE">
      <w:pPr>
        <w:shd w:val="clear" w:color="auto" w:fill="FFFFFF"/>
        <w:rPr>
          <w:rFonts w:ascii="Georgia" w:hAnsi="Georgia" w:cs="Arial"/>
          <w:sz w:val="20"/>
          <w:shd w:val="clear" w:color="auto" w:fill="FFFFFF"/>
          <w:lang w:val="en-US"/>
        </w:rPr>
      </w:pPr>
      <w:r w:rsidRPr="00994726">
        <w:rPr>
          <w:rFonts w:ascii="Georgia" w:hAnsi="Georgia" w:cs="Arial"/>
          <w:sz w:val="20"/>
          <w:shd w:val="clear" w:color="auto" w:fill="FFFFFF"/>
          <w:lang w:val="bg-BG"/>
        </w:rPr>
        <w:t>BIC: GENODE51BH2</w:t>
      </w:r>
    </w:p>
    <w:p w14:paraId="4098007F" w14:textId="77777777" w:rsidR="001235FE" w:rsidRPr="00857644" w:rsidRDefault="001235FE" w:rsidP="00E50D10">
      <w:pPr>
        <w:jc w:val="both"/>
        <w:rPr>
          <w:rFonts w:ascii="Times New Roman" w:hAnsi="Times New Roman"/>
          <w:b/>
          <w:color w:val="000000"/>
          <w:sz w:val="22"/>
          <w:szCs w:val="22"/>
          <w:lang w:val="en-GB"/>
        </w:rPr>
      </w:pPr>
    </w:p>
    <w:sectPr w:rsidR="001235FE" w:rsidRPr="00857644" w:rsidSect="000B4A48">
      <w:headerReference w:type="default" r:id="rId7"/>
      <w:footerReference w:type="even" r:id="rId8"/>
      <w:foot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2B698" w14:textId="77777777" w:rsidR="00DC6217" w:rsidRDefault="00DC6217" w:rsidP="00652033">
      <w:r>
        <w:separator/>
      </w:r>
    </w:p>
  </w:endnote>
  <w:endnote w:type="continuationSeparator" w:id="0">
    <w:p w14:paraId="332A1A00" w14:textId="77777777" w:rsidR="00DC6217" w:rsidRDefault="00DC6217" w:rsidP="0065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Euphemia UCAS">
    <w:altName w:val="Arial"/>
    <w:charset w:val="00"/>
    <w:family w:val="auto"/>
    <w:pitch w:val="variable"/>
    <w:sig w:usb0="00000000" w:usb1="00000000" w:usb2="00002000" w:usb3="00000000" w:csb0="000001F3"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106C" w14:textId="77777777" w:rsidR="00E96191" w:rsidRDefault="00627F3D" w:rsidP="009A5F86">
    <w:pPr>
      <w:pStyle w:val="Footer"/>
      <w:framePr w:wrap="around" w:vAnchor="text" w:hAnchor="margin" w:xAlign="right" w:y="1"/>
      <w:rPr>
        <w:rStyle w:val="PageNumber"/>
      </w:rPr>
    </w:pPr>
    <w:r>
      <w:rPr>
        <w:rStyle w:val="PageNumber"/>
      </w:rPr>
      <w:fldChar w:fldCharType="begin"/>
    </w:r>
    <w:r w:rsidR="00E96191">
      <w:rPr>
        <w:rStyle w:val="PageNumber"/>
      </w:rPr>
      <w:instrText xml:space="preserve">PAGE  </w:instrText>
    </w:r>
    <w:r>
      <w:rPr>
        <w:rStyle w:val="PageNumber"/>
      </w:rPr>
      <w:fldChar w:fldCharType="end"/>
    </w:r>
  </w:p>
  <w:p w14:paraId="2094F506" w14:textId="77777777" w:rsidR="00E96191" w:rsidRDefault="00E96191" w:rsidP="00652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4D02" w14:textId="77777777" w:rsidR="00E96191" w:rsidRDefault="00627F3D" w:rsidP="009A5F86">
    <w:pPr>
      <w:pStyle w:val="Footer"/>
      <w:framePr w:wrap="around" w:vAnchor="text" w:hAnchor="margin" w:xAlign="right" w:y="1"/>
      <w:rPr>
        <w:rStyle w:val="PageNumber"/>
      </w:rPr>
    </w:pPr>
    <w:r>
      <w:rPr>
        <w:rStyle w:val="PageNumber"/>
      </w:rPr>
      <w:fldChar w:fldCharType="begin"/>
    </w:r>
    <w:r w:rsidR="00E96191">
      <w:rPr>
        <w:rStyle w:val="PageNumber"/>
      </w:rPr>
      <w:instrText xml:space="preserve">PAGE  </w:instrText>
    </w:r>
    <w:r>
      <w:rPr>
        <w:rStyle w:val="PageNumber"/>
      </w:rPr>
      <w:fldChar w:fldCharType="separate"/>
    </w:r>
    <w:r w:rsidR="000E109E">
      <w:rPr>
        <w:rStyle w:val="PageNumber"/>
        <w:noProof/>
      </w:rPr>
      <w:t>1</w:t>
    </w:r>
    <w:r>
      <w:rPr>
        <w:rStyle w:val="PageNumber"/>
      </w:rPr>
      <w:fldChar w:fldCharType="end"/>
    </w:r>
  </w:p>
  <w:p w14:paraId="5F862C9A" w14:textId="77777777" w:rsidR="00E96191" w:rsidRPr="00E846E3" w:rsidRDefault="00E96191" w:rsidP="00E846E3">
    <w:pPr>
      <w:shd w:val="clear" w:color="auto" w:fill="FFFFFF"/>
      <w:rPr>
        <w:rFonts w:ascii="Georgia" w:hAnsi="Georgia" w:cs="Helvetica"/>
        <w:sz w:val="20"/>
        <w:shd w:val="clear" w:color="auto" w:fill="FFFFF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459B3" w14:textId="77777777" w:rsidR="00DC6217" w:rsidRDefault="00DC6217" w:rsidP="00652033">
      <w:r>
        <w:separator/>
      </w:r>
    </w:p>
  </w:footnote>
  <w:footnote w:type="continuationSeparator" w:id="0">
    <w:p w14:paraId="114B9DDB" w14:textId="77777777" w:rsidR="00DC6217" w:rsidRDefault="00DC6217" w:rsidP="0065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0109" w14:textId="6C89E137" w:rsidR="00E96191" w:rsidRPr="00B60AD5" w:rsidRDefault="00F7505E" w:rsidP="00F7505E">
    <w:pPr>
      <w:pStyle w:val="Header"/>
      <w:jc w:val="both"/>
    </w:pPr>
    <w:r>
      <w:rPr>
        <w:noProof/>
      </w:rPr>
      <w:drawing>
        <wp:inline distT="0" distB="0" distL="0" distR="0" wp14:anchorId="4D3742FE" wp14:editId="286C1471">
          <wp:extent cx="3476625" cy="462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408" cy="472552"/>
                  </a:xfrm>
                  <a:prstGeom prst="rect">
                    <a:avLst/>
                  </a:prstGeom>
                  <a:noFill/>
                  <a:ln>
                    <a:noFill/>
                  </a:ln>
                </pic:spPr>
              </pic:pic>
            </a:graphicData>
          </a:graphic>
        </wp:inline>
      </w:drawing>
    </w:r>
    <w:r>
      <w:t xml:space="preserve">                         </w:t>
    </w:r>
    <w:r w:rsidR="00B60AD5">
      <w:rPr>
        <w:noProof/>
        <w:lang w:val="en-US" w:eastAsia="en-US"/>
      </w:rPr>
      <w:drawing>
        <wp:inline distT="0" distB="0" distL="0" distR="0" wp14:anchorId="0AD6A4B8" wp14:editId="6779CD48">
          <wp:extent cx="1419225" cy="765635"/>
          <wp:effectExtent l="0" t="0" r="0" b="0"/>
          <wp:docPr id="1" name="Picture 1" descr="C:\Users\Yanita\Documents\EBF Y&amp;C\EBF Y&am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ita\Documents\EBF Y&amp;C\EBF Y&amp;C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76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965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BB2999"/>
    <w:multiLevelType w:val="hybridMultilevel"/>
    <w:tmpl w:val="02A00E2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Symbo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Symbol"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57B40"/>
    <w:multiLevelType w:val="hybridMultilevel"/>
    <w:tmpl w:val="1E9C8D9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91F85"/>
    <w:multiLevelType w:val="hybridMultilevel"/>
    <w:tmpl w:val="2236E19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967B5"/>
    <w:multiLevelType w:val="hybridMultilevel"/>
    <w:tmpl w:val="8FAE85D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Symbo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Symbol"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9A553B"/>
    <w:multiLevelType w:val="hybridMultilevel"/>
    <w:tmpl w:val="EB6876E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Symbo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Symbol"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301093"/>
    <w:multiLevelType w:val="hybridMultilevel"/>
    <w:tmpl w:val="2C6804F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Symbo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Symbol"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90"/>
    <w:rsid w:val="00011B2A"/>
    <w:rsid w:val="00046D13"/>
    <w:rsid w:val="00077BBE"/>
    <w:rsid w:val="000A0079"/>
    <w:rsid w:val="000A624A"/>
    <w:rsid w:val="000B4A48"/>
    <w:rsid w:val="000E109E"/>
    <w:rsid w:val="000F189A"/>
    <w:rsid w:val="001235FE"/>
    <w:rsid w:val="00134A60"/>
    <w:rsid w:val="001539A6"/>
    <w:rsid w:val="00191580"/>
    <w:rsid w:val="001A1E6A"/>
    <w:rsid w:val="001E6C3F"/>
    <w:rsid w:val="001E76F6"/>
    <w:rsid w:val="001F4E11"/>
    <w:rsid w:val="00200337"/>
    <w:rsid w:val="00220715"/>
    <w:rsid w:val="002437E4"/>
    <w:rsid w:val="00251857"/>
    <w:rsid w:val="00252E11"/>
    <w:rsid w:val="00265596"/>
    <w:rsid w:val="00272099"/>
    <w:rsid w:val="00284A10"/>
    <w:rsid w:val="00293C21"/>
    <w:rsid w:val="002959C5"/>
    <w:rsid w:val="002B645F"/>
    <w:rsid w:val="002E553F"/>
    <w:rsid w:val="003100E5"/>
    <w:rsid w:val="00312BDC"/>
    <w:rsid w:val="00344008"/>
    <w:rsid w:val="003501C6"/>
    <w:rsid w:val="0038301C"/>
    <w:rsid w:val="00386212"/>
    <w:rsid w:val="00393307"/>
    <w:rsid w:val="003A5884"/>
    <w:rsid w:val="003E1D15"/>
    <w:rsid w:val="003E3A74"/>
    <w:rsid w:val="00400D93"/>
    <w:rsid w:val="004158E9"/>
    <w:rsid w:val="004212D5"/>
    <w:rsid w:val="004239F5"/>
    <w:rsid w:val="00437AFC"/>
    <w:rsid w:val="00487CB0"/>
    <w:rsid w:val="004906AB"/>
    <w:rsid w:val="004B38F1"/>
    <w:rsid w:val="004C75C1"/>
    <w:rsid w:val="004C79F9"/>
    <w:rsid w:val="00575CE9"/>
    <w:rsid w:val="005B4BE2"/>
    <w:rsid w:val="005C18DB"/>
    <w:rsid w:val="0061206F"/>
    <w:rsid w:val="0061303E"/>
    <w:rsid w:val="00627F3D"/>
    <w:rsid w:val="006367D3"/>
    <w:rsid w:val="006513EA"/>
    <w:rsid w:val="00652033"/>
    <w:rsid w:val="00661DF9"/>
    <w:rsid w:val="0067075D"/>
    <w:rsid w:val="006827AA"/>
    <w:rsid w:val="00687C61"/>
    <w:rsid w:val="006A151F"/>
    <w:rsid w:val="006A5D18"/>
    <w:rsid w:val="006E13DC"/>
    <w:rsid w:val="00712BA9"/>
    <w:rsid w:val="0072534B"/>
    <w:rsid w:val="0072601B"/>
    <w:rsid w:val="00731AC4"/>
    <w:rsid w:val="00767A32"/>
    <w:rsid w:val="007C3A90"/>
    <w:rsid w:val="007D3502"/>
    <w:rsid w:val="007F27F3"/>
    <w:rsid w:val="00807EEA"/>
    <w:rsid w:val="00827CB7"/>
    <w:rsid w:val="00841D3D"/>
    <w:rsid w:val="00842855"/>
    <w:rsid w:val="00857644"/>
    <w:rsid w:val="008A7BBE"/>
    <w:rsid w:val="00911EE3"/>
    <w:rsid w:val="00930C8D"/>
    <w:rsid w:val="0099033B"/>
    <w:rsid w:val="009A5F86"/>
    <w:rsid w:val="009D097D"/>
    <w:rsid w:val="009D3A67"/>
    <w:rsid w:val="009D7DE2"/>
    <w:rsid w:val="009E18A4"/>
    <w:rsid w:val="009F4D62"/>
    <w:rsid w:val="00A06FEA"/>
    <w:rsid w:val="00A320DE"/>
    <w:rsid w:val="00A33FBE"/>
    <w:rsid w:val="00A62C7D"/>
    <w:rsid w:val="00AA62B5"/>
    <w:rsid w:val="00AB0D06"/>
    <w:rsid w:val="00AC24D1"/>
    <w:rsid w:val="00AD3ABC"/>
    <w:rsid w:val="00B0473B"/>
    <w:rsid w:val="00B11AB6"/>
    <w:rsid w:val="00B1249C"/>
    <w:rsid w:val="00B20BD2"/>
    <w:rsid w:val="00B2163F"/>
    <w:rsid w:val="00B37899"/>
    <w:rsid w:val="00B60AD5"/>
    <w:rsid w:val="00B63E1F"/>
    <w:rsid w:val="00B9268D"/>
    <w:rsid w:val="00B94FF1"/>
    <w:rsid w:val="00B9669A"/>
    <w:rsid w:val="00BA64C5"/>
    <w:rsid w:val="00BC6FAF"/>
    <w:rsid w:val="00BD7DB3"/>
    <w:rsid w:val="00BE10A1"/>
    <w:rsid w:val="00BE4C39"/>
    <w:rsid w:val="00BF0FA2"/>
    <w:rsid w:val="00C173BB"/>
    <w:rsid w:val="00C45845"/>
    <w:rsid w:val="00C55EE9"/>
    <w:rsid w:val="00C617B1"/>
    <w:rsid w:val="00C6185E"/>
    <w:rsid w:val="00C729E2"/>
    <w:rsid w:val="00C8693A"/>
    <w:rsid w:val="00CC0474"/>
    <w:rsid w:val="00CC2729"/>
    <w:rsid w:val="00CD75A6"/>
    <w:rsid w:val="00CE1410"/>
    <w:rsid w:val="00CF381B"/>
    <w:rsid w:val="00DC6217"/>
    <w:rsid w:val="00DF4E39"/>
    <w:rsid w:val="00DF6668"/>
    <w:rsid w:val="00E01D24"/>
    <w:rsid w:val="00E2791C"/>
    <w:rsid w:val="00E50D10"/>
    <w:rsid w:val="00E60592"/>
    <w:rsid w:val="00E846E3"/>
    <w:rsid w:val="00E96191"/>
    <w:rsid w:val="00EB6F23"/>
    <w:rsid w:val="00EF41D0"/>
    <w:rsid w:val="00F22CEB"/>
    <w:rsid w:val="00F400E5"/>
    <w:rsid w:val="00F53814"/>
    <w:rsid w:val="00F7505E"/>
    <w:rsid w:val="00F92D0F"/>
    <w:rsid w:val="00F95062"/>
    <w:rsid w:val="00FA62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18849"/>
  <w15:docId w15:val="{AFFE792A-AA2D-4433-A174-1C4871F7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de-DE" w:eastAsia="bg-BG"/>
    </w:rPr>
  </w:style>
  <w:style w:type="paragraph" w:styleId="Heading1">
    <w:name w:val="heading 1"/>
    <w:basedOn w:val="Normal"/>
    <w:next w:val="Normal"/>
    <w:link w:val="Heading1Char"/>
    <w:qFormat/>
    <w:rsid w:val="001E76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pPr>
      <w:keepNext/>
      <w:jc w:val="center"/>
      <w:outlineLvl w:val="1"/>
    </w:pPr>
    <w:rPr>
      <w:rFonts w:ascii="Arial" w:eastAsia="Times New Roman" w:hAnsi="Arial" w:cs="Arial"/>
      <w:b/>
      <w:bCs/>
      <w:sz w:val="20"/>
      <w:lang w:val="en-US"/>
    </w:rPr>
  </w:style>
  <w:style w:type="paragraph" w:styleId="Heading3">
    <w:name w:val="heading 3"/>
    <w:basedOn w:val="Normal"/>
    <w:next w:val="Normal"/>
    <w:qFormat/>
    <w:pPr>
      <w:keepNext/>
      <w:outlineLvl w:val="2"/>
    </w:pPr>
    <w:rPr>
      <w:rFonts w:ascii="Arial" w:eastAsia="Times New Roman" w:hAnsi="Arial" w:cs="Arial"/>
      <w:b/>
      <w:bCs/>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2AA">
    <w:name w:val="Heading 2 A A"/>
    <w:next w:val="BodyA"/>
    <w:rsid w:val="0061303E"/>
    <w:pPr>
      <w:keepNext/>
      <w:outlineLvl w:val="1"/>
    </w:pPr>
    <w:rPr>
      <w:rFonts w:ascii="Helvetica" w:eastAsia="ヒラギノ角ゴ Pro W3" w:hAnsi="Helvetica"/>
      <w:b/>
      <w:color w:val="000000"/>
      <w:sz w:val="24"/>
      <w:lang w:val="en-US"/>
    </w:rPr>
  </w:style>
  <w:style w:type="paragraph" w:customStyle="1" w:styleId="BodyA">
    <w:name w:val="Body A"/>
    <w:autoRedefine/>
    <w:rsid w:val="00AB0D06"/>
    <w:pPr>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Pr>
      <w:rFonts w:ascii="Times New Roman" w:eastAsia="ヒラギノ角ゴ Pro W3" w:hAnsi="Times New Roman"/>
      <w:b/>
      <w:color w:val="000000"/>
      <w:sz w:val="22"/>
      <w:szCs w:val="22"/>
      <w:lang w:val="en-US"/>
    </w:rPr>
  </w:style>
  <w:style w:type="paragraph" w:styleId="Footer">
    <w:name w:val="footer"/>
    <w:basedOn w:val="Normal"/>
    <w:link w:val="FooterChar"/>
    <w:rsid w:val="00652033"/>
    <w:pPr>
      <w:tabs>
        <w:tab w:val="center" w:pos="4320"/>
        <w:tab w:val="right" w:pos="8640"/>
      </w:tabs>
    </w:pPr>
  </w:style>
  <w:style w:type="character" w:customStyle="1" w:styleId="FooterChar">
    <w:name w:val="Footer Char"/>
    <w:link w:val="Footer"/>
    <w:rsid w:val="00652033"/>
    <w:rPr>
      <w:sz w:val="24"/>
      <w:lang w:val="de-DE" w:eastAsia="bg-BG"/>
    </w:rPr>
  </w:style>
  <w:style w:type="character" w:styleId="PageNumber">
    <w:name w:val="page number"/>
    <w:rsid w:val="00652033"/>
  </w:style>
  <w:style w:type="character" w:styleId="FollowedHyperlink">
    <w:name w:val="FollowedHyperlink"/>
    <w:basedOn w:val="DefaultParagraphFont"/>
    <w:rsid w:val="009D7DE2"/>
    <w:rPr>
      <w:color w:val="800080" w:themeColor="followedHyperlink"/>
      <w:u w:val="single"/>
    </w:rPr>
  </w:style>
  <w:style w:type="paragraph" w:styleId="Header">
    <w:name w:val="header"/>
    <w:basedOn w:val="Normal"/>
    <w:link w:val="HeaderChar"/>
    <w:rsid w:val="001E76F6"/>
    <w:pPr>
      <w:tabs>
        <w:tab w:val="center" w:pos="4153"/>
        <w:tab w:val="right" w:pos="8306"/>
      </w:tabs>
    </w:pPr>
  </w:style>
  <w:style w:type="character" w:customStyle="1" w:styleId="HeaderChar">
    <w:name w:val="Header Char"/>
    <w:basedOn w:val="DefaultParagraphFont"/>
    <w:link w:val="Header"/>
    <w:rsid w:val="001E76F6"/>
    <w:rPr>
      <w:sz w:val="24"/>
      <w:lang w:val="de-DE" w:eastAsia="bg-BG"/>
    </w:rPr>
  </w:style>
  <w:style w:type="character" w:customStyle="1" w:styleId="Heading1Char">
    <w:name w:val="Heading 1 Char"/>
    <w:basedOn w:val="DefaultParagraphFont"/>
    <w:link w:val="Heading1"/>
    <w:rsid w:val="001E76F6"/>
    <w:rPr>
      <w:rFonts w:asciiTheme="majorHAnsi" w:eastAsiaTheme="majorEastAsia" w:hAnsiTheme="majorHAnsi" w:cstheme="majorBidi"/>
      <w:b/>
      <w:bCs/>
      <w:color w:val="345A8A" w:themeColor="accent1" w:themeShade="B5"/>
      <w:sz w:val="32"/>
      <w:szCs w:val="32"/>
      <w:lang w:val="de-DE" w:eastAsia="bg-BG"/>
    </w:rPr>
  </w:style>
  <w:style w:type="paragraph" w:styleId="ListParagraph">
    <w:name w:val="List Paragraph"/>
    <w:basedOn w:val="Normal"/>
    <w:uiPriority w:val="72"/>
    <w:rsid w:val="00BC6FAF"/>
    <w:pPr>
      <w:ind w:left="720"/>
      <w:contextualSpacing/>
    </w:pPr>
  </w:style>
  <w:style w:type="paragraph" w:styleId="BalloonText">
    <w:name w:val="Balloon Text"/>
    <w:basedOn w:val="Normal"/>
    <w:link w:val="BalloonTextChar"/>
    <w:rsid w:val="00220715"/>
    <w:rPr>
      <w:rFonts w:ascii="Tahoma" w:hAnsi="Tahoma" w:cs="Tahoma"/>
      <w:sz w:val="16"/>
      <w:szCs w:val="16"/>
    </w:rPr>
  </w:style>
  <w:style w:type="character" w:customStyle="1" w:styleId="BalloonTextChar">
    <w:name w:val="Balloon Text Char"/>
    <w:basedOn w:val="DefaultParagraphFont"/>
    <w:link w:val="BalloonText"/>
    <w:rsid w:val="00220715"/>
    <w:rPr>
      <w:rFonts w:ascii="Tahoma" w:hAnsi="Tahoma" w:cs="Tahoma"/>
      <w:sz w:val="16"/>
      <w:szCs w:val="16"/>
      <w:lang w:val="de-DE"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3308">
      <w:bodyDiv w:val="1"/>
      <w:marLeft w:val="0"/>
      <w:marRight w:val="0"/>
      <w:marTop w:val="0"/>
      <w:marBottom w:val="0"/>
      <w:divBdr>
        <w:top w:val="none" w:sz="0" w:space="0" w:color="auto"/>
        <w:left w:val="none" w:sz="0" w:space="0" w:color="auto"/>
        <w:bottom w:val="none" w:sz="0" w:space="0" w:color="auto"/>
        <w:right w:val="none" w:sz="0" w:space="0" w:color="auto"/>
      </w:divBdr>
      <w:divsChild>
        <w:div w:id="411392101">
          <w:marLeft w:val="0"/>
          <w:marRight w:val="0"/>
          <w:marTop w:val="0"/>
          <w:marBottom w:val="0"/>
          <w:divBdr>
            <w:top w:val="none" w:sz="0" w:space="0" w:color="auto"/>
            <w:left w:val="none" w:sz="0" w:space="0" w:color="auto"/>
            <w:bottom w:val="none" w:sz="0" w:space="0" w:color="auto"/>
            <w:right w:val="none" w:sz="0" w:space="0" w:color="auto"/>
          </w:divBdr>
        </w:div>
        <w:div w:id="1190266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Kinder- und Jugendwerk</Company>
  <LinksUpToDate>false</LinksUpToDate>
  <CharactersWithSpaces>3592</CharactersWithSpaces>
  <SharedDoc>false</SharedDoc>
  <HLinks>
    <vt:vector size="12" baseType="variant">
      <vt:variant>
        <vt:i4>8323159</vt:i4>
      </vt:variant>
      <vt:variant>
        <vt:i4>0</vt:i4>
      </vt:variant>
      <vt:variant>
        <vt:i4>0</vt:i4>
      </vt:variant>
      <vt:variant>
        <vt:i4>5</vt:i4>
      </vt:variant>
      <vt:variant>
        <vt:lpwstr>mailto:prodigal_son@mail.orbitel.bg</vt:lpwstr>
      </vt:variant>
      <vt:variant>
        <vt:lpwstr/>
      </vt:variant>
      <vt:variant>
        <vt:i4>4784146</vt:i4>
      </vt:variant>
      <vt:variant>
        <vt:i4>-1</vt:i4>
      </vt:variant>
      <vt:variant>
        <vt:i4>1026</vt:i4>
      </vt:variant>
      <vt:variant>
        <vt:i4>1</vt:i4>
      </vt:variant>
      <vt:variant>
        <vt:lpwstr>EBF%20y+c%20Logo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Dietrich Dörl</dc:creator>
  <cp:lastModifiedBy>Янита Георгиева</cp:lastModifiedBy>
  <cp:revision>3</cp:revision>
  <dcterms:created xsi:type="dcterms:W3CDTF">2019-10-13T18:04:00Z</dcterms:created>
  <dcterms:modified xsi:type="dcterms:W3CDTF">2019-10-13T18:08:00Z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-2140851209</vt:i4>
  </property>
  <property fmtid="{D5CDD505-2E9C-101B-9397-08002B2CF9AE}" pid="3" name="_EmailSubject">
    <vt:lpwstr>EBF Conference forms</vt:lpwstr>
  </property>
  <property fmtid="{D5CDD505-2E9C-101B-9397-08002B2CF9AE}" pid="4" name="_AuthorEmail">
    <vt:lpwstr>carters@volny.cz</vt:lpwstr>
  </property>
  <property fmtid="{D5CDD505-2E9C-101B-9397-08002B2CF9AE}" pid="5" name="_AuthorEmailDisplayName">
    <vt:lpwstr>Jeff Carter</vt:lpwstr>
  </property>
  <property fmtid="{D5CDD505-2E9C-101B-9397-08002B2CF9AE}" pid="6" name="_ReviewingToolsShownOnce">
    <vt:lpwstr/>
  </property>
</Properties>
</file>